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531"/>
        <w:gridCol w:w="1302"/>
        <w:gridCol w:w="310"/>
        <w:gridCol w:w="777"/>
        <w:gridCol w:w="1302"/>
        <w:gridCol w:w="200"/>
        <w:gridCol w:w="1222"/>
        <w:gridCol w:w="47"/>
        <w:gridCol w:w="244"/>
        <w:gridCol w:w="2693"/>
        <w:gridCol w:w="9"/>
        <w:gridCol w:w="1245"/>
        <w:gridCol w:w="397"/>
        <w:gridCol w:w="772"/>
        <w:gridCol w:w="497"/>
        <w:gridCol w:w="1400"/>
      </w:tblGrid>
      <w:tr w:rsidR="005B35BF" w:rsidRPr="0002036F" w14:paraId="10838269" w14:textId="4B070E39" w:rsidTr="00534F91">
        <w:tc>
          <w:tcPr>
            <w:tcW w:w="618" w:type="pct"/>
          </w:tcPr>
          <w:p w14:paraId="51793FE4" w14:textId="77777777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536" w:type="pct"/>
          </w:tcPr>
          <w:p w14:paraId="164F41E2" w14:textId="2591294A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8" w:type="pct"/>
            <w:gridSpan w:val="2"/>
          </w:tcPr>
          <w:p w14:paraId="799F470A" w14:textId="77777777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pct"/>
          </w:tcPr>
          <w:p w14:paraId="6E753B36" w14:textId="77777777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9" w:type="pct"/>
            <w:gridSpan w:val="2"/>
          </w:tcPr>
          <w:p w14:paraId="226D707E" w14:textId="77777777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21" w:type="pct"/>
            <w:gridSpan w:val="3"/>
          </w:tcPr>
          <w:p w14:paraId="53B19C7C" w14:textId="355B9AD2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70" w:type="pct"/>
            <w:gridSpan w:val="4"/>
          </w:tcPr>
          <w:p w14:paraId="18100EFA" w14:textId="395C50B6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62" w:type="pct"/>
            <w:gridSpan w:val="2"/>
          </w:tcPr>
          <w:p w14:paraId="68B96BA2" w14:textId="0C64F4CD" w:rsidR="005B35BF" w:rsidRPr="00A35437" w:rsidRDefault="005B35B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64CD687D" w14:textId="4A9BA7FC" w:rsidTr="00534F91">
        <w:tc>
          <w:tcPr>
            <w:tcW w:w="618" w:type="pct"/>
          </w:tcPr>
          <w:p w14:paraId="202E9FBB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3685" w:type="pct"/>
            <w:gridSpan w:val="14"/>
          </w:tcPr>
          <w:p w14:paraId="171D9442" w14:textId="77E1B654" w:rsidR="002E0FAB" w:rsidRPr="00A35437" w:rsidRDefault="00421CE6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Narrative/Poetry </w:t>
            </w:r>
            <w:r w:rsidR="005B35BF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Spider and the Fly</w:t>
            </w:r>
          </w:p>
        </w:tc>
        <w:tc>
          <w:tcPr>
            <w:tcW w:w="697" w:type="pct"/>
          </w:tcPr>
          <w:p w14:paraId="508844A4" w14:textId="77777777" w:rsidR="002E0FAB" w:rsidRPr="00A35437" w:rsidRDefault="002E0FAB" w:rsidP="000D6AB7">
            <w:pPr>
              <w:jc w:val="center"/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3B09AA" w:rsidRPr="0002036F" w14:paraId="7ED35959" w14:textId="0A155366" w:rsidTr="00534F91">
        <w:tc>
          <w:tcPr>
            <w:tcW w:w="618" w:type="pct"/>
          </w:tcPr>
          <w:p w14:paraId="372E6C50" w14:textId="77777777" w:rsidR="003B09AA" w:rsidRPr="00A35437" w:rsidRDefault="003B09AA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Spelling </w:t>
            </w:r>
          </w:p>
        </w:tc>
        <w:tc>
          <w:tcPr>
            <w:tcW w:w="709" w:type="pct"/>
            <w:gridSpan w:val="2"/>
          </w:tcPr>
          <w:p w14:paraId="0AFDF7EE" w14:textId="75A8486C" w:rsidR="003B09AA" w:rsidRPr="00A35437" w:rsidRDefault="003B09AA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Suffix al</w:t>
            </w:r>
          </w:p>
        </w:tc>
        <w:tc>
          <w:tcPr>
            <w:tcW w:w="1024" w:type="pct"/>
            <w:gridSpan w:val="3"/>
          </w:tcPr>
          <w:p w14:paraId="4C1D2826" w14:textId="50B4EAE5" w:rsidR="003B09AA" w:rsidRPr="00A35437" w:rsidRDefault="003B09AA" w:rsidP="0002036F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with sure</w:t>
            </w:r>
          </w:p>
        </w:tc>
        <w:tc>
          <w:tcPr>
            <w:tcW w:w="453" w:type="pct"/>
            <w:gridSpan w:val="3"/>
          </w:tcPr>
          <w:p w14:paraId="1572C4B2" w14:textId="77777777" w:rsidR="003B09AA" w:rsidRPr="00A35437" w:rsidRDefault="003B09AA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Words ending in ture </w:t>
            </w:r>
          </w:p>
        </w:tc>
        <w:tc>
          <w:tcPr>
            <w:tcW w:w="467" w:type="pct"/>
            <w:gridSpan w:val="2"/>
          </w:tcPr>
          <w:p w14:paraId="0EE8C657" w14:textId="46957AC3" w:rsidR="003B09AA" w:rsidRPr="00A35437" w:rsidRDefault="003B09AA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Words ending in ture</w:t>
            </w:r>
          </w:p>
        </w:tc>
        <w:tc>
          <w:tcPr>
            <w:tcW w:w="462" w:type="pct"/>
          </w:tcPr>
          <w:p w14:paraId="1C6871EA" w14:textId="3C9CFB1F" w:rsidR="003B09AA" w:rsidRPr="00A35437" w:rsidRDefault="007E1770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Silent letters</w:t>
            </w:r>
          </w:p>
        </w:tc>
        <w:tc>
          <w:tcPr>
            <w:tcW w:w="570" w:type="pct"/>
            <w:gridSpan w:val="3"/>
          </w:tcPr>
          <w:p w14:paraId="50A9028A" w14:textId="20FC41A1" w:rsidR="003B09AA" w:rsidRPr="00A35437" w:rsidRDefault="007E1770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Silent Letters</w:t>
            </w:r>
          </w:p>
        </w:tc>
        <w:tc>
          <w:tcPr>
            <w:tcW w:w="697" w:type="pct"/>
          </w:tcPr>
          <w:p w14:paraId="6F2D2C12" w14:textId="0DCF38ED" w:rsidR="003B09AA" w:rsidRDefault="007E1770" w:rsidP="0059792B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Revision</w:t>
            </w:r>
          </w:p>
        </w:tc>
      </w:tr>
      <w:tr w:rsidR="002E0FAB" w:rsidRPr="0002036F" w14:paraId="31D03B88" w14:textId="66E4E45F" w:rsidTr="00534F91">
        <w:tc>
          <w:tcPr>
            <w:tcW w:w="618" w:type="pct"/>
          </w:tcPr>
          <w:p w14:paraId="0D1796C8" w14:textId="07E390EA" w:rsidR="002E0FAB" w:rsidRPr="00A35437" w:rsidRDefault="007E1770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Geography</w:t>
            </w:r>
          </w:p>
        </w:tc>
        <w:tc>
          <w:tcPr>
            <w:tcW w:w="709" w:type="pct"/>
            <w:gridSpan w:val="2"/>
          </w:tcPr>
          <w:p w14:paraId="5D003C6A" w14:textId="526FA80F" w:rsidR="002E0FAB" w:rsidRPr="00A35437" w:rsidRDefault="002310A5" w:rsidP="000D6AB7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Where is the Lake District</w:t>
            </w:r>
          </w:p>
        </w:tc>
        <w:tc>
          <w:tcPr>
            <w:tcW w:w="1024" w:type="pct"/>
            <w:gridSpan w:val="3"/>
          </w:tcPr>
          <w:p w14:paraId="6D1A8C77" w14:textId="48C2F8ED" w:rsidR="002E0FAB" w:rsidRPr="005E2009" w:rsidRDefault="00504D01" w:rsidP="00507291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Using Maps and Compass Directions</w:t>
            </w:r>
          </w:p>
        </w:tc>
        <w:tc>
          <w:tcPr>
            <w:tcW w:w="411" w:type="pct"/>
            <w:gridSpan w:val="2"/>
          </w:tcPr>
          <w:p w14:paraId="2E8BA8E4" w14:textId="300DCD60" w:rsidR="002E0FAB" w:rsidRPr="005E2009" w:rsidRDefault="007D77C6" w:rsidP="000D6AB7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Physical Features of the Lake District</w:t>
            </w:r>
          </w:p>
        </w:tc>
        <w:tc>
          <w:tcPr>
            <w:tcW w:w="506" w:type="pct"/>
            <w:gridSpan w:val="2"/>
          </w:tcPr>
          <w:p w14:paraId="3EDB0FD1" w14:textId="7EC57F9F" w:rsidR="002E0FAB" w:rsidRPr="005E2009" w:rsidRDefault="0022402A" w:rsidP="000D6AB7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Human Features and Land Use</w:t>
            </w:r>
          </w:p>
        </w:tc>
        <w:tc>
          <w:tcPr>
            <w:tcW w:w="612" w:type="pct"/>
            <w:gridSpan w:val="3"/>
          </w:tcPr>
          <w:p w14:paraId="74FA885C" w14:textId="645CA9A2" w:rsidR="002E0FAB" w:rsidRPr="005E2009" w:rsidRDefault="00356D2A" w:rsidP="00507291">
            <w:pPr>
              <w:jc w:val="center"/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Why Do People Visit the Lake District?</w:t>
            </w:r>
          </w:p>
        </w:tc>
        <w:tc>
          <w:tcPr>
            <w:tcW w:w="424" w:type="pct"/>
            <w:gridSpan w:val="2"/>
          </w:tcPr>
          <w:p w14:paraId="4A4E1D8B" w14:textId="38C70F9C" w:rsidR="002E0FAB" w:rsidRPr="005E2009" w:rsidRDefault="00AF2240" w:rsidP="000D6AB7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Comparing the Lake District and the Paris Basin</w:t>
            </w:r>
          </w:p>
        </w:tc>
        <w:tc>
          <w:tcPr>
            <w:tcW w:w="697" w:type="pct"/>
          </w:tcPr>
          <w:p w14:paraId="7619F0CB" w14:textId="531ABCD3" w:rsidR="002E0FAB" w:rsidRPr="005E2009" w:rsidRDefault="005E2009" w:rsidP="000D6AB7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5E2009">
              <w:rPr>
                <w:rFonts w:asciiTheme="majorHAnsi" w:hAnsiTheme="majorHAnsi" w:cstheme="majorHAnsi"/>
              </w:rPr>
              <w:t>Fieldwork Investigation (Local Area Study)</w:t>
            </w:r>
          </w:p>
        </w:tc>
      </w:tr>
      <w:tr w:rsidR="00534F91" w:rsidRPr="0002036F" w14:paraId="6BE66630" w14:textId="5F9610CB" w:rsidTr="00534F91">
        <w:tc>
          <w:tcPr>
            <w:tcW w:w="618" w:type="pct"/>
          </w:tcPr>
          <w:p w14:paraId="1C88A8AD" w14:textId="77777777" w:rsidR="00534F91" w:rsidRPr="00A35437" w:rsidRDefault="00534F9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DT/Art</w:t>
            </w:r>
          </w:p>
        </w:tc>
        <w:tc>
          <w:tcPr>
            <w:tcW w:w="4382" w:type="pct"/>
            <w:gridSpan w:val="15"/>
          </w:tcPr>
          <w:p w14:paraId="1B0F31E9" w14:textId="4681375C" w:rsidR="00534F91" w:rsidRPr="00A35437" w:rsidRDefault="00534F91" w:rsidP="000D6AB7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Spiders – Batik, Material work</w:t>
            </w:r>
          </w:p>
        </w:tc>
      </w:tr>
      <w:tr w:rsidR="002E0FAB" w:rsidRPr="0002036F" w14:paraId="71171694" w14:textId="57A6442D" w:rsidTr="00534F91">
        <w:tc>
          <w:tcPr>
            <w:tcW w:w="618" w:type="pct"/>
          </w:tcPr>
          <w:p w14:paraId="00EB244C" w14:textId="3EED0923" w:rsidR="002E0FAB" w:rsidRPr="00A35437" w:rsidRDefault="00A0085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Science</w:t>
            </w:r>
          </w:p>
        </w:tc>
        <w:tc>
          <w:tcPr>
            <w:tcW w:w="709" w:type="pct"/>
            <w:gridSpan w:val="2"/>
          </w:tcPr>
          <w:p w14:paraId="57DC179A" w14:textId="196EC2AC" w:rsidR="002E0FAB" w:rsidRPr="00A35437" w:rsidRDefault="00967CF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967CFB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Observe how magnets attract or repel each other and attract some materials and not others. </w:t>
            </w:r>
          </w:p>
        </w:tc>
        <w:tc>
          <w:tcPr>
            <w:tcW w:w="1024" w:type="pct"/>
            <w:gridSpan w:val="3"/>
          </w:tcPr>
          <w:p w14:paraId="31825E4B" w14:textId="0897478E" w:rsidR="002E0FAB" w:rsidRPr="00A35437" w:rsidRDefault="00020B18" w:rsidP="00295613">
            <w:pPr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020B18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Identify some magnetic materials. </w:t>
            </w:r>
          </w:p>
        </w:tc>
        <w:tc>
          <w:tcPr>
            <w:tcW w:w="411" w:type="pct"/>
            <w:gridSpan w:val="2"/>
          </w:tcPr>
          <w:p w14:paraId="71681F09" w14:textId="5C29D091" w:rsidR="002E0FAB" w:rsidRPr="00A35437" w:rsidRDefault="00020B18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020B18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Predict whether two magnets will attract or repel each other, depending on which poles are facing</w:t>
            </w:r>
          </w:p>
        </w:tc>
        <w:tc>
          <w:tcPr>
            <w:tcW w:w="506" w:type="pct"/>
            <w:gridSpan w:val="2"/>
          </w:tcPr>
          <w:p w14:paraId="427B9A86" w14:textId="26E92938" w:rsidR="002E0FAB" w:rsidRPr="00020B18" w:rsidRDefault="00020B18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020B18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I</w:t>
            </w:r>
            <w:r w:rsidRPr="00020B18"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  <w:t>nvestigate and explore how objects move on different surfaces e.g. spinning tops/coins, rolling balls/cars, clockwork toys, soles of shoes etc.</w:t>
            </w:r>
          </w:p>
        </w:tc>
        <w:tc>
          <w:tcPr>
            <w:tcW w:w="612" w:type="pct"/>
            <w:gridSpan w:val="3"/>
          </w:tcPr>
          <w:p w14:paraId="1AE3E312" w14:textId="7B421F37" w:rsidR="002E0FAB" w:rsidRPr="00A35437" w:rsidRDefault="0060578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605781">
              <w:rPr>
                <w:rFonts w:asciiTheme="majorHAnsi" w:eastAsiaTheme="majorEastAsia" w:hAnsiTheme="majorHAnsi" w:cstheme="majorHAnsi"/>
                <w:b/>
                <w:bCs/>
                <w:color w:val="000000" w:themeColor="text1"/>
                <w:sz w:val="24"/>
                <w:szCs w:val="24"/>
              </w:rPr>
              <w:t>Investigate </w:t>
            </w:r>
            <w:r w:rsidRPr="00605781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the way that magnets behave in relation to each other. </w:t>
            </w:r>
          </w:p>
        </w:tc>
        <w:tc>
          <w:tcPr>
            <w:tcW w:w="424" w:type="pct"/>
            <w:gridSpan w:val="2"/>
          </w:tcPr>
          <w:p w14:paraId="338ADB98" w14:textId="42F19676" w:rsidR="002E0FAB" w:rsidRPr="00A35437" w:rsidRDefault="0060578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605781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Use a marked magnet to find the unmarked poles on other types of magnets. </w:t>
            </w:r>
          </w:p>
        </w:tc>
        <w:tc>
          <w:tcPr>
            <w:tcW w:w="697" w:type="pct"/>
          </w:tcPr>
          <w:p w14:paraId="209249A4" w14:textId="06CE2487" w:rsidR="002E0FAB" w:rsidRPr="00A35437" w:rsidRDefault="00605781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Assessment</w:t>
            </w:r>
          </w:p>
        </w:tc>
      </w:tr>
      <w:tr w:rsidR="002E0FAB" w:rsidRPr="0002036F" w14:paraId="7CDA16F2" w14:textId="5FFB91A4" w:rsidTr="00534F91">
        <w:trPr>
          <w:trHeight w:val="300"/>
        </w:trPr>
        <w:tc>
          <w:tcPr>
            <w:tcW w:w="618" w:type="pct"/>
          </w:tcPr>
          <w:p w14:paraId="60644D21" w14:textId="7C6688BE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PE</w:t>
            </w:r>
          </w:p>
        </w:tc>
        <w:tc>
          <w:tcPr>
            <w:tcW w:w="3685" w:type="pct"/>
            <w:gridSpan w:val="14"/>
          </w:tcPr>
          <w:p w14:paraId="2AB5C0F4" w14:textId="46A2ABCA" w:rsidR="002E0FAB" w:rsidRPr="00A35437" w:rsidRDefault="00605781" w:rsidP="00560A4E">
            <w:pPr>
              <w:spacing w:line="286" w:lineRule="auto"/>
              <w:jc w:val="center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Problem solving and Athletics</w:t>
            </w:r>
          </w:p>
        </w:tc>
        <w:tc>
          <w:tcPr>
            <w:tcW w:w="697" w:type="pct"/>
          </w:tcPr>
          <w:p w14:paraId="510F3757" w14:textId="77777777" w:rsidR="002E0FAB" w:rsidRPr="00A35437" w:rsidRDefault="002E0FAB" w:rsidP="25F840D5">
            <w:pPr>
              <w:spacing w:line="286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1B92E63D" w14:textId="7B5E45F4" w:rsidTr="00534F91">
        <w:tc>
          <w:tcPr>
            <w:tcW w:w="618" w:type="pct"/>
          </w:tcPr>
          <w:p w14:paraId="13284BC9" w14:textId="77777777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PSHE</w:t>
            </w:r>
          </w:p>
        </w:tc>
        <w:tc>
          <w:tcPr>
            <w:tcW w:w="709" w:type="pct"/>
            <w:gridSpan w:val="2"/>
          </w:tcPr>
          <w:p w14:paraId="0BF00DE7" w14:textId="759FD31F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024" w:type="pct"/>
            <w:gridSpan w:val="3"/>
          </w:tcPr>
          <w:p w14:paraId="4E913C22" w14:textId="7B23F267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11" w:type="pct"/>
            <w:gridSpan w:val="2"/>
          </w:tcPr>
          <w:p w14:paraId="45CB7221" w14:textId="1B8291E6" w:rsidR="002E0FAB" w:rsidRPr="00A35437" w:rsidRDefault="002E0FAB" w:rsidP="00FF2C6D">
            <w:pPr>
              <w:ind w:firstLine="720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06" w:type="pct"/>
            <w:gridSpan w:val="2"/>
          </w:tcPr>
          <w:p w14:paraId="60E6C159" w14:textId="316219BF" w:rsidR="002E0FAB" w:rsidRPr="00A35437" w:rsidRDefault="002E0FAB" w:rsidP="00FF2C6D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12" w:type="pct"/>
            <w:gridSpan w:val="3"/>
          </w:tcPr>
          <w:p w14:paraId="4E6580F9" w14:textId="0E8C2487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24" w:type="pct"/>
            <w:gridSpan w:val="2"/>
          </w:tcPr>
          <w:p w14:paraId="099647DF" w14:textId="5ABFE39F" w:rsidR="002E0FAB" w:rsidRPr="00A35437" w:rsidRDefault="002E0FAB" w:rsidP="00FF2C6D">
            <w:pPr>
              <w:spacing w:after="160" w:line="257" w:lineRule="auto"/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697" w:type="pct"/>
          </w:tcPr>
          <w:p w14:paraId="6AAEA97C" w14:textId="77777777" w:rsidR="002E0FAB" w:rsidRPr="00A35437" w:rsidRDefault="002E0FAB" w:rsidP="00FF2C6D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</w:tr>
      <w:tr w:rsidR="002E0FAB" w:rsidRPr="0002036F" w14:paraId="191FF75D" w14:textId="1DBD8365" w:rsidTr="00534F91">
        <w:tc>
          <w:tcPr>
            <w:tcW w:w="618" w:type="pct"/>
          </w:tcPr>
          <w:p w14:paraId="6D976183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RE</w:t>
            </w:r>
          </w:p>
        </w:tc>
        <w:tc>
          <w:tcPr>
            <w:tcW w:w="709" w:type="pct"/>
            <w:gridSpan w:val="2"/>
          </w:tcPr>
          <w:p w14:paraId="6384D6FF" w14:textId="338DE02C" w:rsidR="002E0FAB" w:rsidRPr="009C2C7E" w:rsidRDefault="0068298B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t>What is a family? (Shared Human Experience)</w:t>
            </w:r>
          </w:p>
        </w:tc>
        <w:tc>
          <w:tcPr>
            <w:tcW w:w="1024" w:type="pct"/>
            <w:gridSpan w:val="3"/>
          </w:tcPr>
          <w:p w14:paraId="7A38F0F1" w14:textId="6151918E" w:rsidR="002E0FAB" w:rsidRPr="009C2C7E" w:rsidRDefault="008F086C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t>Duties in our own families (Shared Human Experience → Personal</w:t>
            </w:r>
          </w:p>
        </w:tc>
        <w:tc>
          <w:tcPr>
            <w:tcW w:w="411" w:type="pct"/>
            <w:gridSpan w:val="2"/>
          </w:tcPr>
          <w:p w14:paraId="75803480" w14:textId="0BE4E280" w:rsidR="002E0FAB" w:rsidRPr="009C2C7E" w:rsidRDefault="005E44CA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t>What is Dharma? (Beliefs and Values)</w:t>
            </w:r>
          </w:p>
        </w:tc>
        <w:tc>
          <w:tcPr>
            <w:tcW w:w="506" w:type="pct"/>
            <w:gridSpan w:val="2"/>
          </w:tcPr>
          <w:p w14:paraId="526B0284" w14:textId="31B9579B" w:rsidR="002E0FAB" w:rsidRPr="009C2C7E" w:rsidRDefault="00F635B7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t>The Story of Rama and Sita (Beliefs and Values)</w:t>
            </w:r>
          </w:p>
        </w:tc>
        <w:tc>
          <w:tcPr>
            <w:tcW w:w="612" w:type="pct"/>
            <w:gridSpan w:val="3"/>
          </w:tcPr>
          <w:p w14:paraId="6E4C7112" w14:textId="26C4E88D" w:rsidR="002E0FAB" w:rsidRPr="009C2C7E" w:rsidRDefault="00196156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t xml:space="preserve">Duty in the Ramayana (Beliefs and </w:t>
            </w:r>
            <w:r w:rsidRPr="009C2C7E">
              <w:lastRenderedPageBreak/>
              <w:t>Values – deeper)</w:t>
            </w:r>
          </w:p>
        </w:tc>
        <w:tc>
          <w:tcPr>
            <w:tcW w:w="424" w:type="pct"/>
            <w:gridSpan w:val="2"/>
          </w:tcPr>
          <w:p w14:paraId="059AA7B1" w14:textId="5FCEC01B" w:rsidR="002E0FAB" w:rsidRPr="009C2C7E" w:rsidRDefault="00F156FC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  <w:r w:rsidRPr="009C2C7E">
              <w:lastRenderedPageBreak/>
              <w:t xml:space="preserve">Raksha Bandhan (Living </w:t>
            </w:r>
            <w:r w:rsidRPr="009C2C7E">
              <w:lastRenderedPageBreak/>
              <w:t>Religious Traditions)</w:t>
            </w:r>
          </w:p>
        </w:tc>
        <w:tc>
          <w:tcPr>
            <w:tcW w:w="697" w:type="pct"/>
          </w:tcPr>
          <w:p w14:paraId="3FA58258" w14:textId="77777777" w:rsidR="00AE27BD" w:rsidRPr="009C2C7E" w:rsidRDefault="00AE27BD" w:rsidP="00AE27BD">
            <w:r w:rsidRPr="009C2C7E">
              <w:lastRenderedPageBreak/>
              <w:t xml:space="preserve">Why is family important? (Search for </w:t>
            </w:r>
            <w:r w:rsidRPr="009C2C7E">
              <w:lastRenderedPageBreak/>
              <w:t>Personal Meaning &amp; Assessment)</w:t>
            </w:r>
          </w:p>
          <w:p w14:paraId="0A6677F6" w14:textId="3610DAC5" w:rsidR="002E0FAB" w:rsidRPr="009C2C7E" w:rsidRDefault="002E0FAB" w:rsidP="25F840D5">
            <w:pPr>
              <w:rPr>
                <w:rFonts w:asciiTheme="majorHAnsi" w:eastAsiaTheme="majorEastAsia" w:hAnsiTheme="majorHAnsi" w:cstheme="majorHAnsi"/>
                <w:color w:val="000000" w:themeColor="text1"/>
                <w:sz w:val="24"/>
                <w:szCs w:val="24"/>
              </w:rPr>
            </w:pPr>
          </w:p>
        </w:tc>
      </w:tr>
      <w:tr w:rsidR="002E0FAB" w:rsidRPr="0002036F" w14:paraId="28B56E59" w14:textId="68D512A3" w:rsidTr="00534F91">
        <w:tc>
          <w:tcPr>
            <w:tcW w:w="618" w:type="pct"/>
          </w:tcPr>
          <w:p w14:paraId="7A6157E4" w14:textId="77777777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French</w:t>
            </w:r>
          </w:p>
        </w:tc>
        <w:tc>
          <w:tcPr>
            <w:tcW w:w="709" w:type="pct"/>
            <w:gridSpan w:val="2"/>
          </w:tcPr>
          <w:p w14:paraId="0375AD02" w14:textId="3585C0ED" w:rsidR="002E0FAB" w:rsidRPr="00A35437" w:rsidRDefault="00B87E92" w:rsidP="25F840D5">
            <w:pPr>
              <w:ind w:right="-1490"/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="Calibri" w:hAnsiTheme="majorHAnsi" w:cstheme="majorHAnsi"/>
                <w:bCs/>
                <w:color w:val="000000" w:themeColor="text1"/>
                <w:sz w:val="24"/>
                <w:szCs w:val="24"/>
              </w:rPr>
              <w:t>Counting 1-20</w:t>
            </w:r>
          </w:p>
        </w:tc>
        <w:tc>
          <w:tcPr>
            <w:tcW w:w="1024" w:type="pct"/>
            <w:gridSpan w:val="3"/>
          </w:tcPr>
          <w:p w14:paraId="547ADDD9" w14:textId="4B6C8821" w:rsidR="002E0FAB" w:rsidRPr="00A35437" w:rsidRDefault="00946A6A" w:rsidP="25F840D5">
            <w:pP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Cs/>
                <w:color w:val="000000" w:themeColor="text1"/>
                <w:sz w:val="24"/>
                <w:szCs w:val="24"/>
              </w:rPr>
              <w:t>Days of the week</w:t>
            </w:r>
          </w:p>
        </w:tc>
        <w:tc>
          <w:tcPr>
            <w:tcW w:w="411" w:type="pct"/>
            <w:gridSpan w:val="2"/>
          </w:tcPr>
          <w:p w14:paraId="089DA98C" w14:textId="0DD28EFE" w:rsidR="002E0FAB" w:rsidRPr="00A35437" w:rsidRDefault="00946A6A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Months of the year</w:t>
            </w:r>
          </w:p>
        </w:tc>
        <w:tc>
          <w:tcPr>
            <w:tcW w:w="506" w:type="pct"/>
            <w:gridSpan w:val="2"/>
          </w:tcPr>
          <w:p w14:paraId="237E1FED" w14:textId="7B839874" w:rsidR="002E0FAB" w:rsidRPr="00A35437" w:rsidRDefault="00EB3D9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My birthday!</w:t>
            </w:r>
          </w:p>
        </w:tc>
        <w:tc>
          <w:tcPr>
            <w:tcW w:w="612" w:type="pct"/>
            <w:gridSpan w:val="3"/>
          </w:tcPr>
          <w:p w14:paraId="389B8630" w14:textId="27770AAA" w:rsidR="002E0FAB" w:rsidRPr="00A35437" w:rsidRDefault="00EB3D9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What’s the date today?</w:t>
            </w:r>
          </w:p>
        </w:tc>
        <w:tc>
          <w:tcPr>
            <w:tcW w:w="424" w:type="pct"/>
            <w:gridSpan w:val="2"/>
          </w:tcPr>
          <w:p w14:paraId="4177B707" w14:textId="17D6345E" w:rsidR="002E0FAB" w:rsidRPr="00A35437" w:rsidRDefault="00EB3D9E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Yesterday, Today, Tomorrow</w:t>
            </w:r>
          </w:p>
        </w:tc>
        <w:tc>
          <w:tcPr>
            <w:tcW w:w="697" w:type="pct"/>
          </w:tcPr>
          <w:p w14:paraId="5138E0F0" w14:textId="38AE4BE7" w:rsidR="002E0FAB" w:rsidRPr="00A35437" w:rsidRDefault="00C81EB2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Quiz</w:t>
            </w:r>
          </w:p>
        </w:tc>
      </w:tr>
      <w:tr w:rsidR="002E0FAB" w:rsidRPr="0002036F" w14:paraId="1F447D87" w14:textId="0158ABDD" w:rsidTr="00534F91">
        <w:trPr>
          <w:trHeight w:val="300"/>
        </w:trPr>
        <w:tc>
          <w:tcPr>
            <w:tcW w:w="618" w:type="pct"/>
          </w:tcPr>
          <w:p w14:paraId="550F0E5D" w14:textId="4FE7079C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 w:rsidRPr="00A35437"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ICT</w:t>
            </w:r>
          </w:p>
        </w:tc>
        <w:tc>
          <w:tcPr>
            <w:tcW w:w="709" w:type="pct"/>
            <w:gridSpan w:val="2"/>
          </w:tcPr>
          <w:p w14:paraId="29DA84B3" w14:textId="662BD026" w:rsidR="002E0FAB" w:rsidRPr="00A35437" w:rsidRDefault="002E0FAB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 xml:space="preserve">Online safety (copyright) </w:t>
            </w:r>
          </w:p>
        </w:tc>
        <w:tc>
          <w:tcPr>
            <w:tcW w:w="1024" w:type="pct"/>
            <w:gridSpan w:val="3"/>
          </w:tcPr>
          <w:p w14:paraId="164EFFAD" w14:textId="5C858CA4" w:rsidR="002E0FAB" w:rsidRPr="00A35437" w:rsidRDefault="00F95CC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Moving the sprite</w:t>
            </w:r>
          </w:p>
        </w:tc>
        <w:tc>
          <w:tcPr>
            <w:tcW w:w="411" w:type="pct"/>
            <w:gridSpan w:val="2"/>
          </w:tcPr>
          <w:p w14:paraId="382A941B" w14:textId="01C65DC6" w:rsidR="002E0FAB" w:rsidRPr="00A35437" w:rsidRDefault="00F95CC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Maze movement</w:t>
            </w:r>
          </w:p>
        </w:tc>
        <w:tc>
          <w:tcPr>
            <w:tcW w:w="506" w:type="pct"/>
            <w:gridSpan w:val="2"/>
          </w:tcPr>
          <w:p w14:paraId="4BEA7EBC" w14:textId="72431B2B" w:rsidR="002E0FAB" w:rsidRPr="00A35437" w:rsidRDefault="00F95CC3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Drawing lines</w:t>
            </w:r>
          </w:p>
        </w:tc>
        <w:tc>
          <w:tcPr>
            <w:tcW w:w="612" w:type="pct"/>
            <w:gridSpan w:val="3"/>
          </w:tcPr>
          <w:p w14:paraId="59CBB5AD" w14:textId="79C5BD55" w:rsidR="002E0FAB" w:rsidRPr="00A35437" w:rsidRDefault="002A58F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Adding features</w:t>
            </w:r>
          </w:p>
        </w:tc>
        <w:tc>
          <w:tcPr>
            <w:tcW w:w="424" w:type="pct"/>
            <w:gridSpan w:val="2"/>
          </w:tcPr>
          <w:p w14:paraId="72E8CBD3" w14:textId="7B624F66" w:rsidR="002E0FAB" w:rsidRPr="00A35437" w:rsidRDefault="002A58F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Debugging movement</w:t>
            </w:r>
          </w:p>
        </w:tc>
        <w:tc>
          <w:tcPr>
            <w:tcW w:w="697" w:type="pct"/>
          </w:tcPr>
          <w:p w14:paraId="41C5F75B" w14:textId="344B21AB" w:rsidR="002E0FAB" w:rsidRPr="00A35437" w:rsidRDefault="002A58FF" w:rsidP="25F840D5">
            <w:pP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ajorHAnsi" w:eastAsiaTheme="majorEastAsia" w:hAnsiTheme="majorHAnsi" w:cstheme="majorHAnsi"/>
                <w:bCs/>
                <w:color w:val="000000" w:themeColor="text1"/>
                <w:sz w:val="24"/>
                <w:szCs w:val="24"/>
              </w:rPr>
              <w:t>Making a project</w:t>
            </w:r>
          </w:p>
        </w:tc>
      </w:tr>
    </w:tbl>
    <w:p w14:paraId="535707E6" w14:textId="77777777" w:rsidR="00502A3A" w:rsidRDefault="00502A3A" w:rsidP="00502A3A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22D8BA" wp14:editId="0CE109ED">
            <wp:simplePos x="0" y="0"/>
            <wp:positionH relativeFrom="margin">
              <wp:align>left</wp:align>
            </wp:positionH>
            <wp:positionV relativeFrom="paragraph">
              <wp:posOffset>-2529375</wp:posOffset>
            </wp:positionV>
            <wp:extent cx="846161" cy="376486"/>
            <wp:effectExtent l="0" t="0" r="0" b="5080"/>
            <wp:wrapNone/>
            <wp:docPr id="1" name="Picture 1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1" behindDoc="0" locked="0" layoutInCell="1" allowOverlap="1" wp14:anchorId="0B69423B" wp14:editId="601E800A">
            <wp:simplePos x="0" y="0"/>
            <wp:positionH relativeFrom="margin">
              <wp:align>right</wp:align>
            </wp:positionH>
            <wp:positionV relativeFrom="paragraph">
              <wp:posOffset>-2527101</wp:posOffset>
            </wp:positionV>
            <wp:extent cx="846161" cy="376486"/>
            <wp:effectExtent l="0" t="0" r="0" b="5080"/>
            <wp:wrapNone/>
            <wp:docPr id="2" name="Picture 2" descr="C:\Users\gcunningham\Colne Primet Primary School\Teachers and Support Staff - Documents\Planning\archived\2023-2024\Year 6\STP\01 - Old planning\PLANNING\Science\health and heart\display\Primet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cunningham\Colne Primet Primary School\Teachers and Support Staff - Documents\Planning\archived\2023-2024\Year 6\STP\01 - Old planning\PLANNING\Science\health and heart\display\Primet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161" cy="376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6EBE7" w14:textId="77777777" w:rsidR="005E3726" w:rsidRDefault="005E3726"/>
    <w:sectPr w:rsidR="005E3726" w:rsidSect="00502A3A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B4D8E" w14:textId="77777777" w:rsidR="00F31515" w:rsidRDefault="00F31515" w:rsidP="00502A3A">
      <w:pPr>
        <w:spacing w:after="0" w:line="240" w:lineRule="auto"/>
      </w:pPr>
      <w:r>
        <w:separator/>
      </w:r>
    </w:p>
  </w:endnote>
  <w:endnote w:type="continuationSeparator" w:id="0">
    <w:p w14:paraId="1DFAC191" w14:textId="77777777" w:rsidR="00F31515" w:rsidRDefault="00F31515" w:rsidP="00502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56FF7B8" w14:paraId="58F5871F" w14:textId="77777777" w:rsidTr="056FF7B8">
      <w:trPr>
        <w:trHeight w:val="300"/>
      </w:trPr>
      <w:tc>
        <w:tcPr>
          <w:tcW w:w="4650" w:type="dxa"/>
        </w:tcPr>
        <w:p w14:paraId="1EEBBBE5" w14:textId="5BBC733B" w:rsidR="056FF7B8" w:rsidRDefault="056FF7B8" w:rsidP="056FF7B8">
          <w:pPr>
            <w:pStyle w:val="Header"/>
            <w:ind w:left="-115"/>
          </w:pPr>
        </w:p>
      </w:tc>
      <w:tc>
        <w:tcPr>
          <w:tcW w:w="4650" w:type="dxa"/>
        </w:tcPr>
        <w:p w14:paraId="284385F3" w14:textId="0E51F759" w:rsidR="056FF7B8" w:rsidRDefault="056FF7B8" w:rsidP="056FF7B8">
          <w:pPr>
            <w:pStyle w:val="Header"/>
            <w:jc w:val="center"/>
          </w:pPr>
        </w:p>
      </w:tc>
      <w:tc>
        <w:tcPr>
          <w:tcW w:w="4650" w:type="dxa"/>
        </w:tcPr>
        <w:p w14:paraId="55A0F77B" w14:textId="099EA975" w:rsidR="056FF7B8" w:rsidRDefault="056FF7B8" w:rsidP="056FF7B8">
          <w:pPr>
            <w:pStyle w:val="Header"/>
            <w:ind w:right="-115"/>
            <w:jc w:val="right"/>
          </w:pPr>
        </w:p>
      </w:tc>
    </w:tr>
  </w:tbl>
  <w:p w14:paraId="3CEA6687" w14:textId="392F08E7" w:rsidR="056FF7B8" w:rsidRDefault="056FF7B8" w:rsidP="056FF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9C4BD" w14:textId="77777777" w:rsidR="00F31515" w:rsidRDefault="00F31515" w:rsidP="00502A3A">
      <w:pPr>
        <w:spacing w:after="0" w:line="240" w:lineRule="auto"/>
      </w:pPr>
      <w:r>
        <w:separator/>
      </w:r>
    </w:p>
  </w:footnote>
  <w:footnote w:type="continuationSeparator" w:id="0">
    <w:p w14:paraId="63323BA6" w14:textId="77777777" w:rsidR="00F31515" w:rsidRDefault="00F31515" w:rsidP="00502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2DE67" w14:textId="6CAB0DC3" w:rsidR="00502A3A" w:rsidRPr="00502A3A" w:rsidRDefault="00502A3A" w:rsidP="00502A3A">
    <w:pPr>
      <w:pStyle w:val="Header"/>
      <w:jc w:val="center"/>
      <w:rPr>
        <w:b/>
        <w:sz w:val="32"/>
      </w:rPr>
    </w:pPr>
    <w:r w:rsidRPr="00502A3A">
      <w:rPr>
        <w:b/>
        <w:sz w:val="32"/>
      </w:rPr>
      <w:t xml:space="preserve">Term: </w:t>
    </w:r>
    <w:r w:rsidR="00AB60B6">
      <w:rPr>
        <w:b/>
        <w:sz w:val="32"/>
      </w:rPr>
      <w:t>Summer 1</w:t>
    </w:r>
  </w:p>
  <w:p w14:paraId="198AFFAB" w14:textId="7DB3169F" w:rsidR="00502A3A" w:rsidRPr="00502A3A" w:rsidRDefault="056FF7B8" w:rsidP="056FF7B8">
    <w:pPr>
      <w:pStyle w:val="Header"/>
      <w:jc w:val="center"/>
      <w:rPr>
        <w:b/>
        <w:bCs/>
        <w:sz w:val="32"/>
        <w:szCs w:val="32"/>
      </w:rPr>
    </w:pPr>
    <w:r w:rsidRPr="056FF7B8">
      <w:rPr>
        <w:b/>
        <w:bCs/>
        <w:sz w:val="32"/>
        <w:szCs w:val="32"/>
      </w:rPr>
      <w:t>Year 3</w:t>
    </w:r>
  </w:p>
  <w:p w14:paraId="047F0C7B" w14:textId="77777777" w:rsidR="00502A3A" w:rsidRDefault="00502A3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A"/>
    <w:rsid w:val="00014B15"/>
    <w:rsid w:val="0002036F"/>
    <w:rsid w:val="00020B18"/>
    <w:rsid w:val="0003269F"/>
    <w:rsid w:val="00093C3F"/>
    <w:rsid w:val="000D6AB7"/>
    <w:rsid w:val="001265CB"/>
    <w:rsid w:val="00171C93"/>
    <w:rsid w:val="00196156"/>
    <w:rsid w:val="001972F3"/>
    <w:rsid w:val="001B458F"/>
    <w:rsid w:val="001E0431"/>
    <w:rsid w:val="0022402A"/>
    <w:rsid w:val="002310A5"/>
    <w:rsid w:val="002425C7"/>
    <w:rsid w:val="00270335"/>
    <w:rsid w:val="00270CF3"/>
    <w:rsid w:val="00280F08"/>
    <w:rsid w:val="00295613"/>
    <w:rsid w:val="002A58FF"/>
    <w:rsid w:val="002E0FAB"/>
    <w:rsid w:val="00351900"/>
    <w:rsid w:val="00356D2A"/>
    <w:rsid w:val="003952E8"/>
    <w:rsid w:val="003B09AA"/>
    <w:rsid w:val="00411C5C"/>
    <w:rsid w:val="00421CE6"/>
    <w:rsid w:val="00445064"/>
    <w:rsid w:val="004D7262"/>
    <w:rsid w:val="00502A3A"/>
    <w:rsid w:val="00504D01"/>
    <w:rsid w:val="00507291"/>
    <w:rsid w:val="00526621"/>
    <w:rsid w:val="005303EE"/>
    <w:rsid w:val="00534F91"/>
    <w:rsid w:val="00560A4E"/>
    <w:rsid w:val="00564B6C"/>
    <w:rsid w:val="00573CBD"/>
    <w:rsid w:val="0057449C"/>
    <w:rsid w:val="0059792B"/>
    <w:rsid w:val="005B1614"/>
    <w:rsid w:val="005B35BF"/>
    <w:rsid w:val="005E2009"/>
    <w:rsid w:val="005E3726"/>
    <w:rsid w:val="005E44CA"/>
    <w:rsid w:val="00605781"/>
    <w:rsid w:val="006127AC"/>
    <w:rsid w:val="006150D5"/>
    <w:rsid w:val="0064740D"/>
    <w:rsid w:val="00656522"/>
    <w:rsid w:val="00680EA9"/>
    <w:rsid w:val="0068298B"/>
    <w:rsid w:val="006B65FD"/>
    <w:rsid w:val="006C540D"/>
    <w:rsid w:val="006F42AE"/>
    <w:rsid w:val="006F54CD"/>
    <w:rsid w:val="007643CA"/>
    <w:rsid w:val="0078465A"/>
    <w:rsid w:val="00787912"/>
    <w:rsid w:val="007D77C6"/>
    <w:rsid w:val="007E1770"/>
    <w:rsid w:val="008E78BD"/>
    <w:rsid w:val="008F086C"/>
    <w:rsid w:val="00904AB3"/>
    <w:rsid w:val="00924B0B"/>
    <w:rsid w:val="00931C62"/>
    <w:rsid w:val="00946A6A"/>
    <w:rsid w:val="0095370E"/>
    <w:rsid w:val="00967CFB"/>
    <w:rsid w:val="00991AEA"/>
    <w:rsid w:val="009A276F"/>
    <w:rsid w:val="009B1C6C"/>
    <w:rsid w:val="009C2C7E"/>
    <w:rsid w:val="009D104C"/>
    <w:rsid w:val="00A0085F"/>
    <w:rsid w:val="00A33F97"/>
    <w:rsid w:val="00A35437"/>
    <w:rsid w:val="00A6238C"/>
    <w:rsid w:val="00A9014C"/>
    <w:rsid w:val="00AB60B6"/>
    <w:rsid w:val="00AE27BD"/>
    <w:rsid w:val="00AF2240"/>
    <w:rsid w:val="00B101AD"/>
    <w:rsid w:val="00B1354D"/>
    <w:rsid w:val="00B567DE"/>
    <w:rsid w:val="00B71542"/>
    <w:rsid w:val="00B87E92"/>
    <w:rsid w:val="00BA3565"/>
    <w:rsid w:val="00C81EB2"/>
    <w:rsid w:val="00D06651"/>
    <w:rsid w:val="00D25B83"/>
    <w:rsid w:val="00E275C6"/>
    <w:rsid w:val="00E72556"/>
    <w:rsid w:val="00EB3D9E"/>
    <w:rsid w:val="00EC08AE"/>
    <w:rsid w:val="00ED26C2"/>
    <w:rsid w:val="00ED43F3"/>
    <w:rsid w:val="00F11BF2"/>
    <w:rsid w:val="00F156FC"/>
    <w:rsid w:val="00F31515"/>
    <w:rsid w:val="00F635B7"/>
    <w:rsid w:val="00F95CC3"/>
    <w:rsid w:val="00FF2C6D"/>
    <w:rsid w:val="041CB9D3"/>
    <w:rsid w:val="056FF7B8"/>
    <w:rsid w:val="065D30B2"/>
    <w:rsid w:val="08B8AA95"/>
    <w:rsid w:val="0DA882A9"/>
    <w:rsid w:val="0EA81FB0"/>
    <w:rsid w:val="12F7F1F9"/>
    <w:rsid w:val="1702185A"/>
    <w:rsid w:val="1A0A5038"/>
    <w:rsid w:val="1D1C55EA"/>
    <w:rsid w:val="208BE2CF"/>
    <w:rsid w:val="2114B027"/>
    <w:rsid w:val="2365B552"/>
    <w:rsid w:val="25F840D5"/>
    <w:rsid w:val="2BA3EB99"/>
    <w:rsid w:val="2F01E403"/>
    <w:rsid w:val="3055F2D6"/>
    <w:rsid w:val="306375BB"/>
    <w:rsid w:val="307CB7B6"/>
    <w:rsid w:val="3269035A"/>
    <w:rsid w:val="332B351F"/>
    <w:rsid w:val="339FCCD8"/>
    <w:rsid w:val="41CE6CC7"/>
    <w:rsid w:val="43B9439B"/>
    <w:rsid w:val="4400414B"/>
    <w:rsid w:val="48668FF5"/>
    <w:rsid w:val="49B05590"/>
    <w:rsid w:val="4F21DA0D"/>
    <w:rsid w:val="5953A555"/>
    <w:rsid w:val="5FD541F8"/>
    <w:rsid w:val="6299094C"/>
    <w:rsid w:val="649775DB"/>
    <w:rsid w:val="6DFF60E7"/>
    <w:rsid w:val="703E410C"/>
    <w:rsid w:val="70406C79"/>
    <w:rsid w:val="7044A983"/>
    <w:rsid w:val="75918843"/>
    <w:rsid w:val="77195AE4"/>
    <w:rsid w:val="77A0250C"/>
    <w:rsid w:val="784D75A5"/>
    <w:rsid w:val="7DC2F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8D85A"/>
  <w15:chartTrackingRefBased/>
  <w15:docId w15:val="{BB6CF377-3223-481C-8030-C6265A24D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2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2A3A"/>
  </w:style>
  <w:style w:type="paragraph" w:styleId="Footer">
    <w:name w:val="footer"/>
    <w:basedOn w:val="Normal"/>
    <w:link w:val="FooterChar"/>
    <w:uiPriority w:val="99"/>
    <w:unhideWhenUsed/>
    <w:rsid w:val="00502A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2A3A"/>
  </w:style>
  <w:style w:type="paragraph" w:styleId="NormalWeb">
    <w:name w:val="Normal (Web)"/>
    <w:basedOn w:val="Normal"/>
    <w:uiPriority w:val="99"/>
    <w:semiHidden/>
    <w:unhideWhenUsed/>
    <w:rsid w:val="00502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25F840D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285c54-5ad9-4a8e-9288-3e853102ce59">
      <Terms xmlns="http://schemas.microsoft.com/office/infopath/2007/PartnerControls"/>
    </lcf76f155ced4ddcb4097134ff3c332f>
    <TaxCatchAll xmlns="867d923b-0f73-4a09-963a-3de7be8c0e5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897015-FC1E-45F2-A5BE-1FC0BD4428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E5132F-D5E6-4B7E-A5BD-9CCABDC803BA}">
  <ds:schemaRefs>
    <ds:schemaRef ds:uri="http://schemas.microsoft.com/office/2006/metadata/properties"/>
    <ds:schemaRef ds:uri="http://schemas.microsoft.com/office/infopath/2007/PartnerControls"/>
    <ds:schemaRef ds:uri="40285c54-5ad9-4a8e-9288-3e853102ce59"/>
    <ds:schemaRef ds:uri="867d923b-0f73-4a09-963a-3de7be8c0e59"/>
  </ds:schemaRefs>
</ds:datastoreItem>
</file>

<file path=customXml/itemProps3.xml><?xml version="1.0" encoding="utf-8"?>
<ds:datastoreItem xmlns:ds="http://schemas.openxmlformats.org/officeDocument/2006/customXml" ds:itemID="{97FA9252-3443-4405-87D1-D395AEFF05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Cunningham</dc:creator>
  <cp:keywords/>
  <dc:description/>
  <cp:lastModifiedBy>Carl Haworth</cp:lastModifiedBy>
  <cp:revision>8</cp:revision>
  <dcterms:created xsi:type="dcterms:W3CDTF">2026-06-18T07:18:00Z</dcterms:created>
  <dcterms:modified xsi:type="dcterms:W3CDTF">2026-06-18T07:48:00Z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  <property fmtid="{D5CDD505-2E9C-101B-9397-08002B2CF9AE}" pid="3" name="MediaServiceImageTags">
    <vt:lpwstr/>
  </property>
</Properties>
</file>