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6AF18C" w14:textId="77777777" w:rsidR="00A87845" w:rsidRDefault="00A87845" w:rsidP="00A87845">
      <w:pPr>
        <w:pStyle w:val="Default"/>
        <w:jc w:val="center"/>
        <w:rPr>
          <w:noProof/>
        </w:rPr>
      </w:pPr>
      <w:r>
        <w:rPr>
          <w:noProof/>
        </w:rPr>
        <w:drawing>
          <wp:anchor distT="0" distB="0" distL="114300" distR="114300" simplePos="0" relativeHeight="251659264" behindDoc="1" locked="0" layoutInCell="1" allowOverlap="1" wp14:anchorId="203B86FE" wp14:editId="07777777">
            <wp:simplePos x="0" y="0"/>
            <wp:positionH relativeFrom="column">
              <wp:posOffset>1641475</wp:posOffset>
            </wp:positionH>
            <wp:positionV relativeFrom="paragraph">
              <wp:posOffset>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A87845" w:rsidRDefault="00A87845" w:rsidP="00A87845">
      <w:pPr>
        <w:pStyle w:val="Default"/>
        <w:jc w:val="center"/>
        <w:rPr>
          <w:b/>
          <w:bCs/>
        </w:rPr>
      </w:pPr>
    </w:p>
    <w:p w14:paraId="0A37501D" w14:textId="77777777" w:rsidR="00A87845" w:rsidRDefault="00A87845" w:rsidP="00A87845">
      <w:pPr>
        <w:pStyle w:val="Default"/>
        <w:jc w:val="center"/>
        <w:rPr>
          <w:b/>
          <w:bCs/>
        </w:rPr>
      </w:pPr>
    </w:p>
    <w:p w14:paraId="5DAB6C7B" w14:textId="77777777" w:rsidR="00A87845" w:rsidRDefault="00A87845" w:rsidP="00A87845">
      <w:pPr>
        <w:pStyle w:val="Default"/>
        <w:jc w:val="center"/>
        <w:rPr>
          <w:b/>
          <w:bCs/>
        </w:rPr>
      </w:pPr>
    </w:p>
    <w:p w14:paraId="02EB378F" w14:textId="77777777" w:rsidR="00A87845" w:rsidRDefault="00A87845" w:rsidP="00A87845">
      <w:pPr>
        <w:pStyle w:val="Default"/>
        <w:jc w:val="center"/>
        <w:rPr>
          <w:b/>
          <w:bCs/>
        </w:rPr>
      </w:pPr>
    </w:p>
    <w:p w14:paraId="6A05A809" w14:textId="77777777" w:rsidR="00A87845" w:rsidRDefault="00A87845" w:rsidP="00A87845">
      <w:pPr>
        <w:pStyle w:val="Default"/>
        <w:jc w:val="center"/>
        <w:rPr>
          <w:b/>
          <w:bCs/>
        </w:rPr>
      </w:pPr>
    </w:p>
    <w:p w14:paraId="5A39BBE3" w14:textId="77777777" w:rsidR="00A87845" w:rsidRDefault="00A87845" w:rsidP="00A87845">
      <w:pPr>
        <w:pStyle w:val="Default"/>
        <w:jc w:val="center"/>
        <w:rPr>
          <w:b/>
          <w:bCs/>
        </w:rPr>
      </w:pPr>
    </w:p>
    <w:p w14:paraId="280DCB0C" w14:textId="77777777" w:rsidR="00A87845" w:rsidRPr="008A48D3" w:rsidRDefault="00A87845" w:rsidP="00A87845">
      <w:pPr>
        <w:pStyle w:val="Default"/>
        <w:jc w:val="center"/>
        <w:rPr>
          <w:b/>
          <w:bCs/>
          <w:sz w:val="32"/>
          <w:szCs w:val="32"/>
        </w:rPr>
      </w:pPr>
      <w:r w:rsidRPr="008A48D3">
        <w:rPr>
          <w:b/>
          <w:bCs/>
          <w:sz w:val="32"/>
          <w:szCs w:val="32"/>
        </w:rPr>
        <w:t>Reading Policy</w:t>
      </w:r>
    </w:p>
    <w:p w14:paraId="510C577A" w14:textId="77777777" w:rsidR="00A87845" w:rsidRPr="0084018D" w:rsidRDefault="00A87845" w:rsidP="00A87845">
      <w:pPr>
        <w:ind w:left="4320"/>
        <w:jc w:val="right"/>
        <w:rPr>
          <w:rFonts w:ascii="Calibri" w:hAnsi="Calibri"/>
        </w:rPr>
      </w:pPr>
      <w:r w:rsidRPr="0084018D">
        <w:rPr>
          <w:rFonts w:ascii="Calibri" w:hAnsi="Calibri"/>
        </w:rPr>
        <w:t xml:space="preserve">      </w:t>
      </w:r>
    </w:p>
    <w:p w14:paraId="0D0B940D" w14:textId="77777777" w:rsidR="00BC0D38" w:rsidRPr="00E02EDD" w:rsidRDefault="00BC0D38" w:rsidP="00A87845">
      <w:pPr>
        <w:rPr>
          <w:rFonts w:asciiTheme="minorHAnsi" w:hAnsiTheme="minorHAnsi"/>
          <w:sz w:val="22"/>
          <w:szCs w:val="22"/>
          <w:u w:val="single"/>
        </w:rPr>
      </w:pPr>
    </w:p>
    <w:p w14:paraId="68ADA175" w14:textId="77777777" w:rsidR="00E02EDD" w:rsidRPr="00E02EDD" w:rsidRDefault="00E02EDD" w:rsidP="00E02EDD">
      <w:pPr>
        <w:rPr>
          <w:rFonts w:asciiTheme="minorHAnsi" w:hAnsiTheme="minorHAnsi"/>
          <w:b/>
          <w:sz w:val="22"/>
          <w:szCs w:val="22"/>
        </w:rPr>
      </w:pPr>
      <w:r w:rsidRPr="00E02EDD">
        <w:rPr>
          <w:rFonts w:asciiTheme="minorHAnsi" w:hAnsiTheme="minorHAnsi"/>
          <w:b/>
          <w:sz w:val="22"/>
          <w:szCs w:val="22"/>
        </w:rPr>
        <w:t>Intent</w:t>
      </w:r>
    </w:p>
    <w:p w14:paraId="44EAFD9C" w14:textId="77777777" w:rsidR="00E02EDD" w:rsidRPr="00E02EDD" w:rsidRDefault="00E02EDD" w:rsidP="00E02EDD">
      <w:pPr>
        <w:rPr>
          <w:rFonts w:asciiTheme="minorHAnsi" w:hAnsiTheme="minorHAnsi"/>
          <w:b/>
          <w:sz w:val="22"/>
          <w:szCs w:val="22"/>
        </w:rPr>
      </w:pPr>
    </w:p>
    <w:p w14:paraId="16C3286F" w14:textId="7FB156D8" w:rsidR="00E02EDD" w:rsidRPr="00F2600D" w:rsidRDefault="00E02EDD" w:rsidP="00E02EDD">
      <w:pPr>
        <w:rPr>
          <w:rFonts w:asciiTheme="minorHAnsi" w:eastAsia="Calibri" w:hAnsiTheme="minorHAnsi" w:cs="Calibri"/>
          <w:sz w:val="22"/>
          <w:szCs w:val="22"/>
        </w:rPr>
      </w:pPr>
      <w:r w:rsidRPr="00E02EDD">
        <w:rPr>
          <w:rFonts w:asciiTheme="minorHAnsi" w:hAnsiTheme="minorHAnsi"/>
          <w:sz w:val="22"/>
          <w:szCs w:val="22"/>
        </w:rPr>
        <w:t xml:space="preserve">At Primet Primary, our intention is to deliver a creative </w:t>
      </w:r>
      <w:r w:rsidR="00E25CCD">
        <w:rPr>
          <w:rFonts w:asciiTheme="minorHAnsi" w:hAnsiTheme="minorHAnsi"/>
          <w:sz w:val="22"/>
          <w:szCs w:val="22"/>
        </w:rPr>
        <w:t>R</w:t>
      </w:r>
      <w:r w:rsidR="00AF1144">
        <w:rPr>
          <w:rFonts w:asciiTheme="minorHAnsi" w:hAnsiTheme="minorHAnsi"/>
          <w:sz w:val="22"/>
          <w:szCs w:val="22"/>
        </w:rPr>
        <w:t>eading</w:t>
      </w:r>
      <w:r w:rsidRPr="00E02EDD">
        <w:rPr>
          <w:rFonts w:asciiTheme="minorHAnsi" w:hAnsiTheme="minorHAnsi"/>
          <w:sz w:val="22"/>
          <w:szCs w:val="22"/>
        </w:rPr>
        <w:t xml:space="preserve"> curriculum with </w:t>
      </w:r>
      <w:r w:rsidRPr="00E02EDD">
        <w:rPr>
          <w:rFonts w:asciiTheme="minorHAnsi" w:eastAsia="Calibri" w:hAnsiTheme="minorHAnsi" w:cs="Calibri"/>
          <w:sz w:val="22"/>
          <w:szCs w:val="22"/>
        </w:rPr>
        <w:t>en</w:t>
      </w:r>
      <w:r w:rsidR="00AF1144">
        <w:rPr>
          <w:rFonts w:asciiTheme="minorHAnsi" w:eastAsia="Calibri" w:hAnsiTheme="minorHAnsi" w:cs="Calibri"/>
          <w:sz w:val="22"/>
          <w:szCs w:val="22"/>
        </w:rPr>
        <w:t>riching</w:t>
      </w:r>
      <w:r w:rsidR="00F2600D">
        <w:rPr>
          <w:rFonts w:asciiTheme="minorHAnsi" w:eastAsia="Calibri" w:hAnsiTheme="minorHAnsi" w:cs="Calibri"/>
          <w:sz w:val="22"/>
          <w:szCs w:val="22"/>
        </w:rPr>
        <w:t xml:space="preserve"> reading </w:t>
      </w:r>
      <w:r w:rsidR="00802FD7">
        <w:rPr>
          <w:rFonts w:asciiTheme="minorHAnsi" w:eastAsia="Calibri" w:hAnsiTheme="minorHAnsi" w:cs="Calibri"/>
          <w:sz w:val="22"/>
          <w:szCs w:val="22"/>
        </w:rPr>
        <w:t>opportunities</w:t>
      </w:r>
      <w:r w:rsidRPr="00E02EDD">
        <w:rPr>
          <w:rFonts w:asciiTheme="minorHAnsi" w:eastAsia="Calibri" w:hAnsiTheme="minorHAnsi" w:cs="Calibri"/>
          <w:sz w:val="22"/>
          <w:szCs w:val="22"/>
        </w:rPr>
        <w:t xml:space="preserve">, which will inspire and enthuse children to develop a </w:t>
      </w:r>
      <w:r w:rsidR="00802FD7">
        <w:rPr>
          <w:rFonts w:asciiTheme="minorHAnsi" w:eastAsia="Calibri" w:hAnsiTheme="minorHAnsi" w:cs="Calibri"/>
          <w:sz w:val="22"/>
          <w:szCs w:val="22"/>
        </w:rPr>
        <w:t>life log love for reading</w:t>
      </w:r>
      <w:r w:rsidRPr="00E02EDD">
        <w:rPr>
          <w:rFonts w:asciiTheme="minorHAnsi" w:eastAsia="Calibri" w:hAnsiTheme="minorHAnsi" w:cs="Calibri"/>
          <w:sz w:val="22"/>
          <w:szCs w:val="22"/>
        </w:rPr>
        <w:t xml:space="preserve">.  Children will be provided with opportunities orally to practice and reinforce their learning through active learning styles. Through the </w:t>
      </w:r>
      <w:r w:rsidR="00E25CCD">
        <w:rPr>
          <w:rFonts w:asciiTheme="minorHAnsi" w:eastAsia="Calibri" w:hAnsiTheme="minorHAnsi" w:cs="Calibri"/>
          <w:sz w:val="22"/>
          <w:szCs w:val="22"/>
        </w:rPr>
        <w:t>Reading c</w:t>
      </w:r>
      <w:r w:rsidRPr="00E02EDD">
        <w:rPr>
          <w:rFonts w:asciiTheme="minorHAnsi" w:eastAsia="Calibri" w:hAnsiTheme="minorHAnsi" w:cs="Calibri"/>
          <w:sz w:val="22"/>
          <w:szCs w:val="22"/>
        </w:rPr>
        <w:t xml:space="preserve">urriculum, we will enable children to </w:t>
      </w:r>
      <w:r w:rsidR="00E25CCD">
        <w:rPr>
          <w:rFonts w:asciiTheme="minorHAnsi" w:eastAsia="Calibri" w:hAnsiTheme="minorHAnsi" w:cs="Calibri"/>
          <w:sz w:val="22"/>
          <w:szCs w:val="22"/>
        </w:rPr>
        <w:t xml:space="preserve">read and learn </w:t>
      </w:r>
      <w:r w:rsidRPr="00E02EDD">
        <w:rPr>
          <w:rFonts w:asciiTheme="minorHAnsi" w:eastAsia="Calibri" w:hAnsiTheme="minorHAnsi" w:cs="Calibri"/>
          <w:sz w:val="22"/>
          <w:szCs w:val="22"/>
        </w:rPr>
        <w:t>ambitious vocabulary; become confident with different genres</w:t>
      </w:r>
      <w:r w:rsidR="00E25CCD">
        <w:rPr>
          <w:rFonts w:asciiTheme="minorHAnsi" w:eastAsia="Calibri" w:hAnsiTheme="minorHAnsi" w:cs="Calibri"/>
          <w:sz w:val="22"/>
          <w:szCs w:val="22"/>
        </w:rPr>
        <w:t xml:space="preserve"> of books</w:t>
      </w:r>
      <w:r w:rsidRPr="00E02EDD">
        <w:rPr>
          <w:rFonts w:asciiTheme="minorHAnsi" w:eastAsia="Calibri" w:hAnsiTheme="minorHAnsi" w:cs="Calibri"/>
          <w:sz w:val="22"/>
          <w:szCs w:val="22"/>
        </w:rPr>
        <w:t xml:space="preserve">; and </w:t>
      </w:r>
      <w:r w:rsidR="00E25CCD">
        <w:rPr>
          <w:rFonts w:asciiTheme="minorHAnsi" w:eastAsia="Calibri" w:hAnsiTheme="minorHAnsi" w:cs="Calibri"/>
          <w:sz w:val="22"/>
          <w:szCs w:val="22"/>
        </w:rPr>
        <w:t xml:space="preserve">apply their reading knowledge </w:t>
      </w:r>
      <w:r w:rsidR="00F2600D">
        <w:rPr>
          <w:rFonts w:asciiTheme="minorHAnsi" w:eastAsia="Calibri" w:hAnsiTheme="minorHAnsi" w:cs="Calibri"/>
          <w:sz w:val="22"/>
          <w:szCs w:val="22"/>
        </w:rPr>
        <w:t xml:space="preserve">to their writing. </w:t>
      </w:r>
      <w:r w:rsidRPr="00E02EDD">
        <w:rPr>
          <w:rFonts w:asciiTheme="minorHAnsi" w:hAnsiTheme="minorHAnsi"/>
          <w:sz w:val="22"/>
          <w:szCs w:val="22"/>
        </w:rPr>
        <w:t xml:space="preserve">We intend to provide opportunities to consolidate and reinforce taught </w:t>
      </w:r>
      <w:r w:rsidR="00E25CCD">
        <w:rPr>
          <w:rFonts w:asciiTheme="minorHAnsi" w:hAnsiTheme="minorHAnsi"/>
          <w:sz w:val="22"/>
          <w:szCs w:val="22"/>
        </w:rPr>
        <w:t>reading</w:t>
      </w:r>
      <w:r w:rsidRPr="00E02EDD">
        <w:rPr>
          <w:rFonts w:asciiTheme="minorHAnsi" w:hAnsiTheme="minorHAnsi"/>
          <w:sz w:val="22"/>
          <w:szCs w:val="22"/>
        </w:rPr>
        <w:t xml:space="preserve"> skills across the curriculum, where children can confidently and creatively apply their learning.</w:t>
      </w:r>
    </w:p>
    <w:p w14:paraId="29D6B04F" w14:textId="77777777" w:rsidR="00A87845" w:rsidRPr="00E02EDD" w:rsidRDefault="00A87845" w:rsidP="00E02EDD">
      <w:pPr>
        <w:pStyle w:val="NormalWeb"/>
        <w:shd w:val="clear" w:color="auto" w:fill="FFFFFF"/>
        <w:spacing w:before="0" w:beforeAutospacing="0" w:after="0" w:afterAutospacing="0" w:line="300" w:lineRule="atLeast"/>
        <w:rPr>
          <w:rStyle w:val="bodyblue"/>
          <w:rFonts w:asciiTheme="minorHAnsi" w:hAnsiTheme="minorHAnsi" w:cs="Arial"/>
          <w:sz w:val="22"/>
          <w:szCs w:val="22"/>
        </w:rPr>
      </w:pPr>
      <w:r w:rsidRPr="00E02EDD">
        <w:rPr>
          <w:rStyle w:val="bodyblue"/>
          <w:rFonts w:asciiTheme="minorHAnsi" w:hAnsiTheme="minorHAnsi" w:cs="Arial"/>
          <w:sz w:val="22"/>
          <w:szCs w:val="22"/>
        </w:rPr>
        <w:t xml:space="preserve"> </w:t>
      </w:r>
    </w:p>
    <w:p w14:paraId="049F31CB" w14:textId="77777777" w:rsidR="00F2600D" w:rsidRDefault="00F2600D" w:rsidP="00A87845">
      <w:pPr>
        <w:rPr>
          <w:rFonts w:asciiTheme="minorHAnsi" w:hAnsiTheme="minorHAnsi"/>
          <w:b/>
          <w:sz w:val="22"/>
          <w:szCs w:val="22"/>
        </w:rPr>
      </w:pPr>
    </w:p>
    <w:p w14:paraId="53128261" w14:textId="77777777" w:rsidR="00F2600D" w:rsidRDefault="00F2600D" w:rsidP="00A87845">
      <w:pPr>
        <w:rPr>
          <w:rFonts w:asciiTheme="minorHAnsi" w:hAnsiTheme="minorHAnsi"/>
          <w:b/>
          <w:sz w:val="22"/>
          <w:szCs w:val="22"/>
        </w:rPr>
      </w:pPr>
    </w:p>
    <w:p w14:paraId="5E548D79" w14:textId="77777777" w:rsidR="00A87845" w:rsidRPr="00E02EDD" w:rsidRDefault="00E02EDD" w:rsidP="00A87845">
      <w:pPr>
        <w:rPr>
          <w:rFonts w:asciiTheme="minorHAnsi" w:hAnsiTheme="minorHAnsi"/>
          <w:b/>
          <w:sz w:val="22"/>
          <w:szCs w:val="22"/>
        </w:rPr>
      </w:pPr>
      <w:r>
        <w:rPr>
          <w:rFonts w:asciiTheme="minorHAnsi" w:hAnsiTheme="minorHAnsi"/>
          <w:b/>
          <w:sz w:val="22"/>
          <w:szCs w:val="22"/>
        </w:rPr>
        <w:t xml:space="preserve">Aims and </w:t>
      </w:r>
      <w:r w:rsidR="00A87845" w:rsidRPr="00E02EDD">
        <w:rPr>
          <w:rFonts w:asciiTheme="minorHAnsi" w:hAnsiTheme="minorHAnsi"/>
          <w:b/>
          <w:sz w:val="22"/>
          <w:szCs w:val="22"/>
        </w:rPr>
        <w:t>Principles</w:t>
      </w:r>
    </w:p>
    <w:p w14:paraId="62486C05" w14:textId="77777777" w:rsidR="00A87845" w:rsidRPr="00E02EDD" w:rsidRDefault="00A87845" w:rsidP="00A87845">
      <w:pPr>
        <w:rPr>
          <w:rFonts w:asciiTheme="minorHAnsi" w:hAnsiTheme="minorHAnsi"/>
          <w:sz w:val="22"/>
          <w:szCs w:val="22"/>
        </w:rPr>
      </w:pPr>
    </w:p>
    <w:p w14:paraId="59892448" w14:textId="77777777" w:rsidR="00BC0D38" w:rsidRPr="00E02EDD" w:rsidRDefault="00BC0D38" w:rsidP="00A87845">
      <w:pPr>
        <w:jc w:val="both"/>
        <w:rPr>
          <w:rFonts w:asciiTheme="minorHAnsi" w:hAnsiTheme="minorHAnsi"/>
          <w:sz w:val="22"/>
          <w:szCs w:val="22"/>
        </w:rPr>
      </w:pPr>
      <w:r w:rsidRPr="00E02EDD">
        <w:rPr>
          <w:rFonts w:asciiTheme="minorHAnsi" w:hAnsiTheme="minorHAnsi"/>
          <w:sz w:val="22"/>
          <w:szCs w:val="22"/>
        </w:rPr>
        <w:t>At Primet Primary school we strive for children to be a ‘Primary Literate Pupil’. We aim for a child to be able to:</w:t>
      </w:r>
    </w:p>
    <w:p w14:paraId="4B99056E" w14:textId="77777777" w:rsidR="00A87845" w:rsidRPr="00E02EDD" w:rsidRDefault="00A87845" w:rsidP="00A87845">
      <w:pPr>
        <w:jc w:val="both"/>
        <w:rPr>
          <w:rFonts w:asciiTheme="minorHAnsi" w:hAnsiTheme="minorHAnsi"/>
          <w:sz w:val="22"/>
          <w:szCs w:val="22"/>
        </w:rPr>
      </w:pPr>
    </w:p>
    <w:p w14:paraId="3D9ADD41" w14:textId="3B9243B4" w:rsidR="00BC0D38" w:rsidRPr="00E02EDD" w:rsidRDefault="00AD0FE9" w:rsidP="00BC0D38">
      <w:pPr>
        <w:numPr>
          <w:ilvl w:val="0"/>
          <w:numId w:val="1"/>
        </w:numPr>
        <w:jc w:val="both"/>
        <w:rPr>
          <w:rFonts w:asciiTheme="minorHAnsi" w:hAnsiTheme="minorHAnsi"/>
          <w:sz w:val="22"/>
          <w:szCs w:val="22"/>
        </w:rPr>
      </w:pPr>
      <w:r>
        <w:rPr>
          <w:rFonts w:asciiTheme="minorHAnsi" w:hAnsiTheme="minorHAnsi"/>
          <w:sz w:val="22"/>
          <w:szCs w:val="22"/>
        </w:rPr>
        <w:t>R</w:t>
      </w:r>
      <w:r w:rsidR="00A87845" w:rsidRPr="00E02EDD">
        <w:rPr>
          <w:rFonts w:asciiTheme="minorHAnsi" w:hAnsiTheme="minorHAnsi"/>
          <w:sz w:val="22"/>
          <w:szCs w:val="22"/>
        </w:rPr>
        <w:t xml:space="preserve">ead a range of texts fluently for pleasure, information and with comprehension </w:t>
      </w:r>
    </w:p>
    <w:p w14:paraId="63D08AD7" w14:textId="1EDF7A1C" w:rsidR="00A87845" w:rsidRPr="00E02EDD" w:rsidRDefault="00AD0FE9" w:rsidP="00BC0D38">
      <w:pPr>
        <w:numPr>
          <w:ilvl w:val="0"/>
          <w:numId w:val="1"/>
        </w:numPr>
        <w:jc w:val="both"/>
        <w:rPr>
          <w:rFonts w:asciiTheme="minorHAnsi" w:hAnsiTheme="minorHAnsi"/>
          <w:sz w:val="22"/>
          <w:szCs w:val="22"/>
        </w:rPr>
      </w:pPr>
      <w:r>
        <w:rPr>
          <w:rFonts w:asciiTheme="minorHAnsi" w:hAnsiTheme="minorHAnsi"/>
          <w:sz w:val="22"/>
          <w:szCs w:val="22"/>
        </w:rPr>
        <w:t>D</w:t>
      </w:r>
      <w:r w:rsidR="00A87845" w:rsidRPr="00E02EDD">
        <w:rPr>
          <w:rFonts w:asciiTheme="minorHAnsi" w:hAnsiTheme="minorHAnsi"/>
          <w:sz w:val="22"/>
          <w:szCs w:val="22"/>
        </w:rPr>
        <w:t>evelop lifelong enjoyment and pleasure in reading</w:t>
      </w:r>
    </w:p>
    <w:p w14:paraId="570D5E4C" w14:textId="356A8EF9" w:rsidR="00BC0D38" w:rsidRPr="00E02EDD" w:rsidRDefault="00AD0FE9" w:rsidP="00BC0D38">
      <w:pPr>
        <w:numPr>
          <w:ilvl w:val="0"/>
          <w:numId w:val="1"/>
        </w:numPr>
        <w:jc w:val="both"/>
        <w:rPr>
          <w:rFonts w:asciiTheme="minorHAnsi" w:hAnsiTheme="minorHAnsi"/>
          <w:sz w:val="22"/>
          <w:szCs w:val="22"/>
        </w:rPr>
      </w:pPr>
      <w:r>
        <w:rPr>
          <w:rFonts w:asciiTheme="minorHAnsi" w:hAnsiTheme="minorHAnsi"/>
          <w:sz w:val="22"/>
          <w:szCs w:val="22"/>
        </w:rPr>
        <w:t>U</w:t>
      </w:r>
      <w:r w:rsidR="00BC0D38" w:rsidRPr="00E02EDD">
        <w:rPr>
          <w:rFonts w:asciiTheme="minorHAnsi" w:hAnsiTheme="minorHAnsi"/>
          <w:sz w:val="22"/>
          <w:szCs w:val="22"/>
        </w:rPr>
        <w:t>nderstand a range of text types and genres</w:t>
      </w:r>
    </w:p>
    <w:p w14:paraId="232E59B2" w14:textId="671A7C5F" w:rsidR="00A87845" w:rsidRDefault="00AD0FE9" w:rsidP="00A87845">
      <w:pPr>
        <w:numPr>
          <w:ilvl w:val="0"/>
          <w:numId w:val="1"/>
        </w:numPr>
        <w:jc w:val="both"/>
        <w:rPr>
          <w:rFonts w:asciiTheme="minorHAnsi" w:hAnsiTheme="minorHAnsi"/>
          <w:sz w:val="22"/>
          <w:szCs w:val="22"/>
        </w:rPr>
      </w:pPr>
      <w:r>
        <w:rPr>
          <w:rFonts w:asciiTheme="minorHAnsi" w:hAnsiTheme="minorHAnsi"/>
          <w:sz w:val="22"/>
          <w:szCs w:val="22"/>
        </w:rPr>
        <w:t>B</w:t>
      </w:r>
      <w:r w:rsidR="00A87845" w:rsidRPr="00E02EDD">
        <w:rPr>
          <w:rFonts w:asciiTheme="minorHAnsi" w:hAnsiTheme="minorHAnsi"/>
          <w:sz w:val="22"/>
          <w:szCs w:val="22"/>
        </w:rPr>
        <w:t>e curious learners – visiting the past, future, and other worlds – imaginary and real!</w:t>
      </w:r>
    </w:p>
    <w:p w14:paraId="7E22323B" w14:textId="00EE0CF4" w:rsidR="002E37BD" w:rsidRDefault="002E37BD" w:rsidP="002E37BD">
      <w:pPr>
        <w:jc w:val="both"/>
        <w:rPr>
          <w:rFonts w:asciiTheme="minorHAnsi" w:hAnsiTheme="minorHAnsi"/>
          <w:sz w:val="22"/>
          <w:szCs w:val="22"/>
        </w:rPr>
      </w:pPr>
    </w:p>
    <w:p w14:paraId="6D45D1E4" w14:textId="77777777" w:rsidR="00F80F3A" w:rsidRDefault="00F80F3A" w:rsidP="00A87845">
      <w:pPr>
        <w:rPr>
          <w:rFonts w:asciiTheme="minorHAnsi" w:hAnsiTheme="minorHAnsi"/>
          <w:sz w:val="22"/>
          <w:szCs w:val="22"/>
        </w:rPr>
      </w:pPr>
    </w:p>
    <w:p w14:paraId="5D12527E" w14:textId="77777777" w:rsidR="00F30D61" w:rsidRDefault="00F30D61" w:rsidP="008645D3">
      <w:pPr>
        <w:jc w:val="both"/>
        <w:rPr>
          <w:rFonts w:asciiTheme="minorHAnsi" w:hAnsiTheme="minorHAnsi"/>
          <w:b/>
          <w:sz w:val="22"/>
          <w:szCs w:val="22"/>
        </w:rPr>
      </w:pPr>
    </w:p>
    <w:p w14:paraId="7FB34C07" w14:textId="40925F6B" w:rsidR="008645D3" w:rsidRDefault="006B6931" w:rsidP="008645D3">
      <w:pPr>
        <w:jc w:val="both"/>
        <w:rPr>
          <w:rFonts w:asciiTheme="minorHAnsi" w:hAnsiTheme="minorHAnsi"/>
          <w:b/>
          <w:sz w:val="22"/>
          <w:szCs w:val="22"/>
        </w:rPr>
      </w:pPr>
      <w:r>
        <w:rPr>
          <w:rFonts w:asciiTheme="minorHAnsi" w:hAnsiTheme="minorHAnsi"/>
          <w:b/>
          <w:sz w:val="22"/>
          <w:szCs w:val="22"/>
        </w:rPr>
        <w:t>N</w:t>
      </w:r>
      <w:r w:rsidR="00C50235">
        <w:rPr>
          <w:rFonts w:asciiTheme="minorHAnsi" w:hAnsiTheme="minorHAnsi"/>
          <w:b/>
          <w:sz w:val="22"/>
          <w:szCs w:val="22"/>
        </w:rPr>
        <w:t>on-</w:t>
      </w:r>
      <w:r w:rsidR="00EA595F">
        <w:rPr>
          <w:rFonts w:asciiTheme="minorHAnsi" w:hAnsiTheme="minorHAnsi"/>
          <w:b/>
          <w:sz w:val="22"/>
          <w:szCs w:val="22"/>
        </w:rPr>
        <w:t>N</w:t>
      </w:r>
      <w:r w:rsidR="00C50235">
        <w:rPr>
          <w:rFonts w:asciiTheme="minorHAnsi" w:hAnsiTheme="minorHAnsi"/>
          <w:b/>
          <w:sz w:val="22"/>
          <w:szCs w:val="22"/>
        </w:rPr>
        <w:t>egotiables</w:t>
      </w:r>
      <w:r w:rsidR="00F80F3A">
        <w:rPr>
          <w:rFonts w:asciiTheme="minorHAnsi" w:hAnsiTheme="minorHAnsi"/>
          <w:b/>
          <w:sz w:val="22"/>
          <w:szCs w:val="22"/>
        </w:rPr>
        <w:t xml:space="preserve"> </w:t>
      </w:r>
      <w:r w:rsidR="00EA595F">
        <w:rPr>
          <w:rFonts w:asciiTheme="minorHAnsi" w:hAnsiTheme="minorHAnsi"/>
          <w:b/>
          <w:sz w:val="22"/>
          <w:szCs w:val="22"/>
        </w:rPr>
        <w:t>P</w:t>
      </w:r>
      <w:r w:rsidR="00F80F3A">
        <w:rPr>
          <w:rFonts w:asciiTheme="minorHAnsi" w:hAnsiTheme="minorHAnsi"/>
          <w:b/>
          <w:sz w:val="22"/>
          <w:szCs w:val="22"/>
        </w:rPr>
        <w:t>rocedure</w:t>
      </w:r>
      <w:r w:rsidR="00EA595F">
        <w:rPr>
          <w:rFonts w:asciiTheme="minorHAnsi" w:hAnsiTheme="minorHAnsi"/>
          <w:b/>
          <w:sz w:val="22"/>
          <w:szCs w:val="22"/>
        </w:rPr>
        <w:t>s</w:t>
      </w:r>
      <w:r w:rsidR="00F80F3A">
        <w:rPr>
          <w:rFonts w:asciiTheme="minorHAnsi" w:hAnsiTheme="minorHAnsi"/>
          <w:b/>
          <w:sz w:val="22"/>
          <w:szCs w:val="22"/>
        </w:rPr>
        <w:t xml:space="preserve"> and </w:t>
      </w:r>
      <w:r w:rsidR="00EA595F">
        <w:rPr>
          <w:rFonts w:asciiTheme="minorHAnsi" w:hAnsiTheme="minorHAnsi"/>
          <w:b/>
          <w:sz w:val="22"/>
          <w:szCs w:val="22"/>
        </w:rPr>
        <w:t>P</w:t>
      </w:r>
      <w:r w:rsidR="00F80F3A">
        <w:rPr>
          <w:rFonts w:asciiTheme="minorHAnsi" w:hAnsiTheme="minorHAnsi"/>
          <w:b/>
          <w:sz w:val="22"/>
          <w:szCs w:val="22"/>
        </w:rPr>
        <w:t>ractice</w:t>
      </w:r>
    </w:p>
    <w:p w14:paraId="615B97CE" w14:textId="77777777" w:rsidR="00F80F3A" w:rsidRDefault="00F80F3A" w:rsidP="008645D3">
      <w:pPr>
        <w:jc w:val="both"/>
        <w:rPr>
          <w:rFonts w:asciiTheme="minorHAnsi" w:hAnsiTheme="minorHAnsi"/>
          <w:b/>
          <w:sz w:val="22"/>
          <w:szCs w:val="22"/>
        </w:rPr>
      </w:pPr>
    </w:p>
    <w:p w14:paraId="4A687FBE" w14:textId="0907AC21" w:rsidR="00F80F3A" w:rsidRPr="00F80F3A" w:rsidRDefault="00F80F3A" w:rsidP="00F80F3A">
      <w:pPr>
        <w:pStyle w:val="ListParagraph"/>
        <w:numPr>
          <w:ilvl w:val="0"/>
          <w:numId w:val="10"/>
        </w:numPr>
        <w:jc w:val="both"/>
        <w:rPr>
          <w:rFonts w:asciiTheme="minorHAnsi" w:hAnsiTheme="minorHAnsi"/>
          <w:sz w:val="22"/>
          <w:szCs w:val="22"/>
        </w:rPr>
      </w:pPr>
      <w:r w:rsidRPr="00F80F3A">
        <w:rPr>
          <w:rFonts w:asciiTheme="minorHAnsi" w:hAnsiTheme="minorHAnsi"/>
          <w:sz w:val="22"/>
          <w:szCs w:val="22"/>
        </w:rPr>
        <w:t xml:space="preserve">Statutory requirements for the teaching and learning of English are laid out in the National Curriculum English </w:t>
      </w:r>
      <w:proofErr w:type="gramStart"/>
      <w:r w:rsidRPr="00F80F3A">
        <w:rPr>
          <w:rFonts w:asciiTheme="minorHAnsi" w:hAnsiTheme="minorHAnsi"/>
          <w:sz w:val="22"/>
          <w:szCs w:val="22"/>
        </w:rPr>
        <w:t>Document(</w:t>
      </w:r>
      <w:proofErr w:type="gramEnd"/>
      <w:r w:rsidRPr="00F80F3A">
        <w:rPr>
          <w:rFonts w:asciiTheme="minorHAnsi" w:hAnsiTheme="minorHAnsi"/>
          <w:sz w:val="22"/>
          <w:szCs w:val="22"/>
        </w:rPr>
        <w:t>2014) and in the Statutory Framework for the Early Years Foundation Stage (2021)</w:t>
      </w:r>
      <w:r w:rsidR="00AD0FE9">
        <w:rPr>
          <w:rFonts w:asciiTheme="minorHAnsi" w:hAnsiTheme="minorHAnsi"/>
          <w:sz w:val="22"/>
          <w:szCs w:val="22"/>
        </w:rPr>
        <w:t>.</w:t>
      </w:r>
    </w:p>
    <w:p w14:paraId="1B9E103C" w14:textId="47501118" w:rsidR="00DA7E7F" w:rsidRPr="00C50235" w:rsidRDefault="004266A2" w:rsidP="000D1077">
      <w:pPr>
        <w:pStyle w:val="ListParagraph"/>
        <w:numPr>
          <w:ilvl w:val="0"/>
          <w:numId w:val="7"/>
        </w:numPr>
        <w:jc w:val="both"/>
        <w:rPr>
          <w:rFonts w:asciiTheme="minorHAnsi" w:hAnsiTheme="minorHAnsi"/>
          <w:sz w:val="22"/>
          <w:szCs w:val="22"/>
        </w:rPr>
      </w:pPr>
      <w:r>
        <w:rPr>
          <w:rFonts w:asciiTheme="minorHAnsi" w:hAnsiTheme="minorHAnsi"/>
          <w:sz w:val="22"/>
          <w:szCs w:val="22"/>
        </w:rPr>
        <w:t>EY</w:t>
      </w:r>
      <w:r w:rsidR="008645D3" w:rsidRPr="00C50235">
        <w:rPr>
          <w:rFonts w:asciiTheme="minorHAnsi" w:hAnsiTheme="minorHAnsi"/>
          <w:sz w:val="22"/>
          <w:szCs w:val="22"/>
        </w:rPr>
        <w:t xml:space="preserve">FS and KS1 </w:t>
      </w:r>
      <w:r w:rsidR="00C01DBB" w:rsidRPr="00C50235">
        <w:rPr>
          <w:rFonts w:asciiTheme="minorHAnsi" w:hAnsiTheme="minorHAnsi"/>
          <w:sz w:val="22"/>
          <w:szCs w:val="22"/>
        </w:rPr>
        <w:t>children will follow the Little Wandle scheme</w:t>
      </w:r>
      <w:r w:rsidR="00A46049" w:rsidRPr="00C50235">
        <w:rPr>
          <w:rFonts w:asciiTheme="minorHAnsi" w:hAnsiTheme="minorHAnsi"/>
          <w:sz w:val="22"/>
          <w:szCs w:val="22"/>
        </w:rPr>
        <w:t>, which</w:t>
      </w:r>
      <w:r w:rsidR="00F30D61">
        <w:rPr>
          <w:rFonts w:asciiTheme="minorHAnsi" w:hAnsiTheme="minorHAnsi"/>
          <w:sz w:val="22"/>
          <w:szCs w:val="22"/>
        </w:rPr>
        <w:t xml:space="preserve"> is</w:t>
      </w:r>
      <w:r w:rsidR="00A46049" w:rsidRPr="00C50235">
        <w:rPr>
          <w:rFonts w:asciiTheme="minorHAnsi" w:hAnsiTheme="minorHAnsi"/>
          <w:sz w:val="22"/>
          <w:szCs w:val="22"/>
        </w:rPr>
        <w:t xml:space="preserve"> related to </w:t>
      </w:r>
      <w:r w:rsidR="00EC03C4" w:rsidRPr="00C50235">
        <w:rPr>
          <w:rFonts w:asciiTheme="minorHAnsi" w:hAnsiTheme="minorHAnsi"/>
          <w:sz w:val="22"/>
          <w:szCs w:val="22"/>
        </w:rPr>
        <w:t>children</w:t>
      </w:r>
      <w:r w:rsidR="00EC03C4">
        <w:rPr>
          <w:rFonts w:asciiTheme="minorHAnsi" w:hAnsiTheme="minorHAnsi"/>
          <w:sz w:val="22"/>
          <w:szCs w:val="22"/>
        </w:rPr>
        <w:t xml:space="preserve">’s </w:t>
      </w:r>
      <w:r w:rsidR="00A46049" w:rsidRPr="00C50235">
        <w:rPr>
          <w:rFonts w:asciiTheme="minorHAnsi" w:hAnsiTheme="minorHAnsi"/>
          <w:sz w:val="22"/>
          <w:szCs w:val="22"/>
        </w:rPr>
        <w:t>phonics phases.</w:t>
      </w:r>
      <w:r w:rsidR="00DA7E7F" w:rsidRPr="00C50235">
        <w:rPr>
          <w:rFonts w:asciiTheme="minorHAnsi" w:hAnsiTheme="minorHAnsi"/>
          <w:sz w:val="22"/>
          <w:szCs w:val="22"/>
        </w:rPr>
        <w:t xml:space="preserve"> </w:t>
      </w:r>
      <w:r w:rsidR="00A46049" w:rsidRPr="00C50235">
        <w:rPr>
          <w:rFonts w:asciiTheme="minorHAnsi" w:hAnsiTheme="minorHAnsi"/>
          <w:sz w:val="22"/>
          <w:szCs w:val="22"/>
        </w:rPr>
        <w:t xml:space="preserve">These consist of a practice read, prosody and comprehension. In addition, children will have </w:t>
      </w:r>
      <w:r w:rsidR="0051614F" w:rsidRPr="00C50235">
        <w:rPr>
          <w:rFonts w:asciiTheme="minorHAnsi" w:hAnsiTheme="minorHAnsi"/>
          <w:sz w:val="22"/>
          <w:szCs w:val="22"/>
        </w:rPr>
        <w:t>a weekly comprehension lesson and</w:t>
      </w:r>
      <w:r w:rsidR="00DA7E7F" w:rsidRPr="00C50235">
        <w:rPr>
          <w:rFonts w:asciiTheme="minorHAnsi" w:hAnsiTheme="minorHAnsi"/>
          <w:sz w:val="22"/>
          <w:szCs w:val="22"/>
        </w:rPr>
        <w:t xml:space="preserve"> the opportunity to </w:t>
      </w:r>
      <w:r w:rsidR="0051614F" w:rsidRPr="00C50235">
        <w:rPr>
          <w:rFonts w:asciiTheme="minorHAnsi" w:hAnsiTheme="minorHAnsi"/>
          <w:sz w:val="22"/>
          <w:szCs w:val="22"/>
        </w:rPr>
        <w:t xml:space="preserve">read </w:t>
      </w:r>
      <w:r w:rsidR="00DA7E7F" w:rsidRPr="00C50235">
        <w:rPr>
          <w:rFonts w:asciiTheme="minorHAnsi" w:hAnsiTheme="minorHAnsi"/>
          <w:sz w:val="22"/>
          <w:szCs w:val="22"/>
        </w:rPr>
        <w:t>a book for pleasure.</w:t>
      </w:r>
      <w:r w:rsidR="00C50235" w:rsidRPr="00C50235">
        <w:rPr>
          <w:rFonts w:asciiTheme="minorHAnsi" w:hAnsiTheme="minorHAnsi"/>
          <w:sz w:val="22"/>
          <w:szCs w:val="22"/>
        </w:rPr>
        <w:t xml:space="preserve"> </w:t>
      </w:r>
    </w:p>
    <w:p w14:paraId="4B81D600" w14:textId="4E296E2A" w:rsidR="00C01DBB" w:rsidRPr="00C01DBB" w:rsidRDefault="008645D3" w:rsidP="00DA09EB">
      <w:pPr>
        <w:pStyle w:val="ListParagraph"/>
        <w:numPr>
          <w:ilvl w:val="0"/>
          <w:numId w:val="7"/>
        </w:numPr>
        <w:jc w:val="both"/>
        <w:rPr>
          <w:rFonts w:asciiTheme="minorHAnsi" w:hAnsiTheme="minorHAnsi"/>
          <w:sz w:val="22"/>
          <w:szCs w:val="22"/>
        </w:rPr>
      </w:pPr>
      <w:r w:rsidRPr="00C01DBB">
        <w:rPr>
          <w:rFonts w:asciiTheme="minorHAnsi" w:hAnsiTheme="minorHAnsi"/>
          <w:sz w:val="22"/>
          <w:szCs w:val="22"/>
        </w:rPr>
        <w:t>KS2</w:t>
      </w:r>
      <w:r w:rsidR="007C0249">
        <w:rPr>
          <w:rFonts w:asciiTheme="minorHAnsi" w:hAnsiTheme="minorHAnsi"/>
          <w:sz w:val="22"/>
          <w:szCs w:val="22"/>
        </w:rPr>
        <w:t xml:space="preserve"> have</w:t>
      </w:r>
      <w:r w:rsidR="00214DC3">
        <w:rPr>
          <w:rFonts w:asciiTheme="minorHAnsi" w:hAnsiTheme="minorHAnsi"/>
          <w:sz w:val="22"/>
          <w:szCs w:val="22"/>
        </w:rPr>
        <w:t xml:space="preserve"> </w:t>
      </w:r>
      <w:r w:rsidR="007C0249">
        <w:rPr>
          <w:rFonts w:asciiTheme="minorHAnsi" w:hAnsiTheme="minorHAnsi"/>
          <w:sz w:val="22"/>
          <w:szCs w:val="22"/>
        </w:rPr>
        <w:t>a</w:t>
      </w:r>
      <w:r w:rsidR="004266A2">
        <w:rPr>
          <w:rFonts w:asciiTheme="minorHAnsi" w:hAnsiTheme="minorHAnsi"/>
          <w:sz w:val="22"/>
          <w:szCs w:val="22"/>
        </w:rPr>
        <w:t xml:space="preserve"> </w:t>
      </w:r>
      <w:r w:rsidR="007C0249">
        <w:rPr>
          <w:rFonts w:asciiTheme="minorHAnsi" w:hAnsiTheme="minorHAnsi"/>
          <w:sz w:val="22"/>
          <w:szCs w:val="22"/>
        </w:rPr>
        <w:t>reading se</w:t>
      </w:r>
      <w:r w:rsidR="00A46049">
        <w:rPr>
          <w:rFonts w:asciiTheme="minorHAnsi" w:hAnsiTheme="minorHAnsi"/>
          <w:sz w:val="22"/>
          <w:szCs w:val="22"/>
        </w:rPr>
        <w:t>s</w:t>
      </w:r>
      <w:r w:rsidR="007C0249">
        <w:rPr>
          <w:rFonts w:asciiTheme="minorHAnsi" w:hAnsiTheme="minorHAnsi"/>
          <w:sz w:val="22"/>
          <w:szCs w:val="22"/>
        </w:rPr>
        <w:t>sion everyday which focuses on a whole class teaching approach.</w:t>
      </w:r>
      <w:r w:rsidRPr="00C01DBB">
        <w:rPr>
          <w:rFonts w:asciiTheme="minorHAnsi" w:hAnsiTheme="minorHAnsi"/>
          <w:sz w:val="22"/>
          <w:szCs w:val="22"/>
        </w:rPr>
        <w:t xml:space="preserve"> </w:t>
      </w:r>
      <w:r w:rsidR="00C50235">
        <w:rPr>
          <w:rFonts w:asciiTheme="minorHAnsi" w:hAnsiTheme="minorHAnsi"/>
          <w:sz w:val="22"/>
          <w:szCs w:val="22"/>
        </w:rPr>
        <w:t xml:space="preserve"> The sessions consist of reading the statutory words, two </w:t>
      </w:r>
      <w:r w:rsidR="00862166">
        <w:rPr>
          <w:rFonts w:asciiTheme="minorHAnsi" w:hAnsiTheme="minorHAnsi"/>
          <w:sz w:val="22"/>
          <w:szCs w:val="22"/>
        </w:rPr>
        <w:t>reading</w:t>
      </w:r>
      <w:r w:rsidR="00C50235">
        <w:rPr>
          <w:rFonts w:asciiTheme="minorHAnsi" w:hAnsiTheme="minorHAnsi"/>
          <w:sz w:val="22"/>
          <w:szCs w:val="22"/>
        </w:rPr>
        <w:t xml:space="preserve"> skill l</w:t>
      </w:r>
      <w:r w:rsidR="00862166">
        <w:rPr>
          <w:rFonts w:asciiTheme="minorHAnsi" w:hAnsiTheme="minorHAnsi"/>
          <w:sz w:val="22"/>
          <w:szCs w:val="22"/>
        </w:rPr>
        <w:t>essons, comprehension and a reading for pleasure session.</w:t>
      </w:r>
    </w:p>
    <w:p w14:paraId="41652DA5" w14:textId="3668F28E" w:rsidR="008645D3" w:rsidRDefault="00C50235" w:rsidP="00AD0D15">
      <w:pPr>
        <w:pStyle w:val="ListParagraph"/>
        <w:numPr>
          <w:ilvl w:val="0"/>
          <w:numId w:val="7"/>
        </w:numPr>
        <w:jc w:val="both"/>
        <w:rPr>
          <w:rFonts w:asciiTheme="minorHAnsi" w:hAnsiTheme="minorHAnsi"/>
          <w:sz w:val="22"/>
          <w:szCs w:val="22"/>
        </w:rPr>
      </w:pPr>
      <w:r w:rsidRPr="00C50235">
        <w:rPr>
          <w:rFonts w:asciiTheme="minorHAnsi" w:hAnsiTheme="minorHAnsi"/>
          <w:sz w:val="22"/>
          <w:szCs w:val="22"/>
        </w:rPr>
        <w:t>Children take home a reading book based on their reading/phonics stage and a book of their choice.</w:t>
      </w:r>
      <w:r w:rsidR="008645D3" w:rsidRPr="00C50235">
        <w:rPr>
          <w:rFonts w:asciiTheme="minorHAnsi" w:hAnsiTheme="minorHAnsi"/>
          <w:sz w:val="22"/>
          <w:szCs w:val="22"/>
        </w:rPr>
        <w:t xml:space="preserve"> Each child will have a </w:t>
      </w:r>
      <w:r>
        <w:rPr>
          <w:rFonts w:asciiTheme="minorHAnsi" w:hAnsiTheme="minorHAnsi"/>
          <w:sz w:val="22"/>
          <w:szCs w:val="22"/>
        </w:rPr>
        <w:t>‘home reading book’ in which any reading at home is note</w:t>
      </w:r>
      <w:r w:rsidR="00ED3F57">
        <w:rPr>
          <w:rFonts w:asciiTheme="minorHAnsi" w:hAnsiTheme="minorHAnsi"/>
          <w:sz w:val="22"/>
          <w:szCs w:val="22"/>
        </w:rPr>
        <w:t>d</w:t>
      </w:r>
      <w:r>
        <w:rPr>
          <w:rFonts w:asciiTheme="minorHAnsi" w:hAnsiTheme="minorHAnsi"/>
          <w:sz w:val="22"/>
          <w:szCs w:val="22"/>
        </w:rPr>
        <w:t>. Daily reading at home is encouraged.</w:t>
      </w:r>
      <w:r w:rsidR="008645D3" w:rsidRPr="00C50235">
        <w:rPr>
          <w:rFonts w:asciiTheme="minorHAnsi" w:hAnsiTheme="minorHAnsi"/>
          <w:sz w:val="22"/>
          <w:szCs w:val="22"/>
        </w:rPr>
        <w:t xml:space="preserve">  </w:t>
      </w:r>
    </w:p>
    <w:p w14:paraId="5567983E" w14:textId="0945EB32" w:rsidR="00C50235" w:rsidRDefault="00C50235" w:rsidP="00C50235">
      <w:pPr>
        <w:pStyle w:val="ListParagraph"/>
        <w:numPr>
          <w:ilvl w:val="0"/>
          <w:numId w:val="7"/>
        </w:numPr>
        <w:jc w:val="both"/>
        <w:rPr>
          <w:rFonts w:asciiTheme="minorHAnsi" w:hAnsiTheme="minorHAnsi"/>
          <w:sz w:val="22"/>
          <w:szCs w:val="22"/>
        </w:rPr>
      </w:pPr>
      <w:r>
        <w:rPr>
          <w:rFonts w:asciiTheme="minorHAnsi" w:hAnsiTheme="minorHAnsi"/>
          <w:sz w:val="22"/>
          <w:szCs w:val="22"/>
        </w:rPr>
        <w:t>In English lessons, s</w:t>
      </w:r>
      <w:r w:rsidRPr="00C01DBB">
        <w:rPr>
          <w:rFonts w:asciiTheme="minorHAnsi" w:hAnsiTheme="minorHAnsi"/>
          <w:sz w:val="22"/>
          <w:szCs w:val="22"/>
        </w:rPr>
        <w:t xml:space="preserve">hared </w:t>
      </w:r>
      <w:r>
        <w:rPr>
          <w:rFonts w:asciiTheme="minorHAnsi" w:hAnsiTheme="minorHAnsi"/>
          <w:sz w:val="22"/>
          <w:szCs w:val="22"/>
        </w:rPr>
        <w:t xml:space="preserve">reading </w:t>
      </w:r>
      <w:r w:rsidRPr="00C01DBB">
        <w:rPr>
          <w:rFonts w:asciiTheme="minorHAnsi" w:hAnsiTheme="minorHAnsi"/>
          <w:sz w:val="22"/>
          <w:szCs w:val="22"/>
        </w:rPr>
        <w:t>is integral</w:t>
      </w:r>
      <w:r>
        <w:rPr>
          <w:rFonts w:asciiTheme="minorHAnsi" w:hAnsiTheme="minorHAnsi"/>
          <w:sz w:val="22"/>
          <w:szCs w:val="22"/>
        </w:rPr>
        <w:t xml:space="preserve"> aspect and occurs within the reading phase.</w:t>
      </w:r>
    </w:p>
    <w:p w14:paraId="434F8433" w14:textId="78211147" w:rsidR="00C50235" w:rsidRDefault="002B7790" w:rsidP="003F673C">
      <w:pPr>
        <w:pStyle w:val="ListParagraph"/>
        <w:numPr>
          <w:ilvl w:val="0"/>
          <w:numId w:val="7"/>
        </w:numPr>
        <w:jc w:val="both"/>
        <w:rPr>
          <w:rFonts w:asciiTheme="minorHAnsi" w:hAnsiTheme="minorHAnsi"/>
          <w:sz w:val="22"/>
          <w:szCs w:val="22"/>
        </w:rPr>
      </w:pPr>
      <w:r>
        <w:rPr>
          <w:rFonts w:asciiTheme="minorHAnsi" w:hAnsiTheme="minorHAnsi"/>
          <w:sz w:val="22"/>
          <w:szCs w:val="22"/>
        </w:rPr>
        <w:t xml:space="preserve">To ensure </w:t>
      </w:r>
      <w:r w:rsidR="00EA595F">
        <w:rPr>
          <w:rFonts w:asciiTheme="minorHAnsi" w:hAnsiTheme="minorHAnsi"/>
          <w:sz w:val="22"/>
          <w:szCs w:val="22"/>
        </w:rPr>
        <w:t xml:space="preserve">there is a </w:t>
      </w:r>
      <w:r>
        <w:rPr>
          <w:rFonts w:asciiTheme="minorHAnsi" w:hAnsiTheme="minorHAnsi"/>
          <w:sz w:val="22"/>
          <w:szCs w:val="22"/>
        </w:rPr>
        <w:t>d</w:t>
      </w:r>
      <w:r w:rsidR="00163846" w:rsidRPr="00163846">
        <w:rPr>
          <w:rFonts w:asciiTheme="minorHAnsi" w:hAnsiTheme="minorHAnsi"/>
          <w:sz w:val="22"/>
          <w:szCs w:val="22"/>
        </w:rPr>
        <w:t>aily 1:1 reading session for the lowe</w:t>
      </w:r>
      <w:r>
        <w:rPr>
          <w:rFonts w:asciiTheme="minorHAnsi" w:hAnsiTheme="minorHAnsi"/>
          <w:sz w:val="22"/>
          <w:szCs w:val="22"/>
        </w:rPr>
        <w:t xml:space="preserve">st </w:t>
      </w:r>
      <w:r w:rsidR="00163846" w:rsidRPr="00163846">
        <w:rPr>
          <w:rFonts w:asciiTheme="minorHAnsi" w:hAnsiTheme="minorHAnsi"/>
          <w:sz w:val="22"/>
          <w:szCs w:val="22"/>
        </w:rPr>
        <w:t xml:space="preserve">20% of </w:t>
      </w:r>
      <w:r>
        <w:rPr>
          <w:rFonts w:asciiTheme="minorHAnsi" w:hAnsiTheme="minorHAnsi"/>
          <w:sz w:val="22"/>
          <w:szCs w:val="22"/>
        </w:rPr>
        <w:t xml:space="preserve">pupils in </w:t>
      </w:r>
      <w:r w:rsidR="00163846" w:rsidRPr="00163846">
        <w:rPr>
          <w:rFonts w:asciiTheme="minorHAnsi" w:hAnsiTheme="minorHAnsi"/>
          <w:sz w:val="22"/>
          <w:szCs w:val="22"/>
        </w:rPr>
        <w:t>each class.</w:t>
      </w:r>
    </w:p>
    <w:p w14:paraId="41A175E3" w14:textId="4E00EAF2" w:rsidR="007518C4" w:rsidRDefault="007518C4" w:rsidP="007518C4">
      <w:pPr>
        <w:jc w:val="both"/>
        <w:rPr>
          <w:rFonts w:asciiTheme="minorHAnsi" w:hAnsiTheme="minorHAnsi"/>
          <w:b/>
          <w:sz w:val="22"/>
          <w:szCs w:val="22"/>
        </w:rPr>
      </w:pPr>
      <w:bookmarkStart w:id="0" w:name="_GoBack"/>
      <w:bookmarkEnd w:id="0"/>
      <w:proofErr w:type="spellStart"/>
      <w:r w:rsidRPr="007518C4">
        <w:rPr>
          <w:rFonts w:asciiTheme="minorHAnsi" w:hAnsiTheme="minorHAnsi"/>
          <w:b/>
          <w:sz w:val="22"/>
          <w:szCs w:val="22"/>
        </w:rPr>
        <w:lastRenderedPageBreak/>
        <w:t>Oracy</w:t>
      </w:r>
      <w:proofErr w:type="spellEnd"/>
    </w:p>
    <w:p w14:paraId="1442327D" w14:textId="4A97A074" w:rsidR="007518C4" w:rsidRDefault="007518C4" w:rsidP="007518C4">
      <w:pPr>
        <w:jc w:val="both"/>
        <w:rPr>
          <w:rFonts w:asciiTheme="minorHAnsi" w:hAnsiTheme="minorHAnsi"/>
          <w:b/>
          <w:sz w:val="22"/>
          <w:szCs w:val="22"/>
        </w:rPr>
      </w:pPr>
    </w:p>
    <w:p w14:paraId="001450F4" w14:textId="77777777" w:rsidR="00E260B0" w:rsidRPr="00E260B0" w:rsidRDefault="007518C4" w:rsidP="00E260B0">
      <w:pPr>
        <w:pStyle w:val="ListParagraph"/>
        <w:numPr>
          <w:ilvl w:val="0"/>
          <w:numId w:val="12"/>
        </w:numPr>
        <w:rPr>
          <w:rFonts w:asciiTheme="minorHAnsi" w:hAnsiTheme="minorHAnsi" w:cstheme="minorHAnsi"/>
          <w:sz w:val="22"/>
          <w:szCs w:val="22"/>
        </w:rPr>
      </w:pPr>
      <w:r w:rsidRPr="00E260B0">
        <w:rPr>
          <w:rFonts w:asciiTheme="minorHAnsi" w:hAnsiTheme="minorHAnsi" w:cstheme="minorHAnsi"/>
          <w:sz w:val="22"/>
          <w:szCs w:val="22"/>
        </w:rPr>
        <w:t xml:space="preserve">Spoken language underpins the development of reading and writing. In line with the National Curriculum, pupils are taught to speak clearly, express their ideas, and listen and respond appropriately to others. </w:t>
      </w:r>
    </w:p>
    <w:p w14:paraId="79EB66F2" w14:textId="4D6629BB" w:rsidR="00E260B0" w:rsidRPr="00E260B0" w:rsidRDefault="00E260B0" w:rsidP="00E260B0">
      <w:pPr>
        <w:pStyle w:val="ListParagraph"/>
        <w:numPr>
          <w:ilvl w:val="0"/>
          <w:numId w:val="12"/>
        </w:numPr>
        <w:rPr>
          <w:rFonts w:asciiTheme="minorHAnsi" w:hAnsiTheme="minorHAnsi" w:cstheme="minorHAnsi"/>
          <w:sz w:val="22"/>
          <w:szCs w:val="22"/>
        </w:rPr>
      </w:pPr>
      <w:r w:rsidRPr="00E260B0">
        <w:rPr>
          <w:rFonts w:asciiTheme="minorHAnsi" w:hAnsiTheme="minorHAnsi" w:cstheme="minorHAnsi"/>
          <w:sz w:val="22"/>
          <w:szCs w:val="22"/>
        </w:rPr>
        <w:t xml:space="preserve">Teachers use </w:t>
      </w:r>
      <w:r w:rsidR="007518C4" w:rsidRPr="00E260B0">
        <w:rPr>
          <w:rFonts w:asciiTheme="minorHAnsi" w:hAnsiTheme="minorHAnsi" w:cstheme="minorHAnsi"/>
          <w:sz w:val="22"/>
          <w:szCs w:val="22"/>
        </w:rPr>
        <w:t>structured discussion, storytelling, drama, debate, and guided reading</w:t>
      </w:r>
      <w:r w:rsidRPr="00E260B0">
        <w:rPr>
          <w:rFonts w:asciiTheme="minorHAnsi" w:hAnsiTheme="minorHAnsi" w:cstheme="minorHAnsi"/>
          <w:sz w:val="22"/>
          <w:szCs w:val="22"/>
        </w:rPr>
        <w:t xml:space="preserve"> so </w:t>
      </w:r>
      <w:r w:rsidR="007518C4" w:rsidRPr="00E260B0">
        <w:rPr>
          <w:rFonts w:asciiTheme="minorHAnsi" w:hAnsiTheme="minorHAnsi" w:cstheme="minorHAnsi"/>
          <w:sz w:val="22"/>
          <w:szCs w:val="22"/>
        </w:rPr>
        <w:t>children learn to articulate their thoughts, deepen comprehension, and develop vocabulary.</w:t>
      </w:r>
    </w:p>
    <w:p w14:paraId="35F36113" w14:textId="00095E81" w:rsidR="007518C4" w:rsidRPr="00E260B0" w:rsidRDefault="007518C4" w:rsidP="00E260B0">
      <w:pPr>
        <w:pStyle w:val="ListParagraph"/>
        <w:numPr>
          <w:ilvl w:val="0"/>
          <w:numId w:val="12"/>
        </w:numPr>
        <w:rPr>
          <w:rFonts w:asciiTheme="minorHAnsi" w:hAnsiTheme="minorHAnsi" w:cstheme="minorHAnsi"/>
          <w:b/>
          <w:sz w:val="22"/>
          <w:szCs w:val="22"/>
        </w:rPr>
      </w:pPr>
      <w:proofErr w:type="spellStart"/>
      <w:r w:rsidRPr="00E260B0">
        <w:rPr>
          <w:rFonts w:asciiTheme="minorHAnsi" w:hAnsiTheme="minorHAnsi" w:cstheme="minorHAnsi"/>
          <w:sz w:val="22"/>
          <w:szCs w:val="22"/>
        </w:rPr>
        <w:t>Oracy</w:t>
      </w:r>
      <w:proofErr w:type="spellEnd"/>
      <w:r w:rsidRPr="00E260B0">
        <w:rPr>
          <w:rFonts w:asciiTheme="minorHAnsi" w:hAnsiTheme="minorHAnsi" w:cstheme="minorHAnsi"/>
          <w:sz w:val="22"/>
          <w:szCs w:val="22"/>
        </w:rPr>
        <w:t xml:space="preserve"> is embedded in all reading sessions, enabling pupils to rehearse language, clarify meaning, and develop confidence in verbal expression. For example, pupils may discuss a character’s motivations in a shared text, perform a poem aloud, or engage in a ‘Book Talk’ session where they justify their opinions with evidence from the text.</w:t>
      </w:r>
    </w:p>
    <w:p w14:paraId="0FE48CF9" w14:textId="77777777" w:rsidR="007518C4" w:rsidRPr="007518C4" w:rsidRDefault="007518C4" w:rsidP="007518C4">
      <w:pPr>
        <w:jc w:val="both"/>
        <w:rPr>
          <w:rFonts w:asciiTheme="minorHAnsi" w:hAnsiTheme="minorHAnsi"/>
          <w:sz w:val="22"/>
          <w:szCs w:val="22"/>
        </w:rPr>
      </w:pPr>
    </w:p>
    <w:p w14:paraId="003C18E5" w14:textId="1C93B51A" w:rsidR="000A796B" w:rsidRDefault="000A796B" w:rsidP="00C01DBB">
      <w:pPr>
        <w:ind w:firstLine="45"/>
        <w:rPr>
          <w:rFonts w:asciiTheme="minorHAnsi" w:hAnsiTheme="minorHAnsi" w:cs="Calibri"/>
          <w:sz w:val="22"/>
          <w:szCs w:val="22"/>
        </w:rPr>
      </w:pPr>
    </w:p>
    <w:p w14:paraId="69976ADB" w14:textId="71E83F9B" w:rsidR="000A796B" w:rsidRPr="003559C1" w:rsidRDefault="000A796B" w:rsidP="003559C1">
      <w:pPr>
        <w:rPr>
          <w:rFonts w:asciiTheme="minorHAnsi" w:hAnsiTheme="minorHAnsi" w:cs="Calibri"/>
          <w:b/>
          <w:sz w:val="22"/>
          <w:szCs w:val="22"/>
        </w:rPr>
      </w:pPr>
      <w:r w:rsidRPr="003559C1">
        <w:rPr>
          <w:rFonts w:asciiTheme="minorHAnsi" w:hAnsiTheme="minorHAnsi" w:cs="Calibri"/>
          <w:b/>
          <w:sz w:val="22"/>
          <w:szCs w:val="22"/>
        </w:rPr>
        <w:t>Fluency</w:t>
      </w:r>
    </w:p>
    <w:p w14:paraId="75DD1DF5" w14:textId="77777777" w:rsidR="000A796B" w:rsidRDefault="000A796B" w:rsidP="00C01DBB">
      <w:pPr>
        <w:ind w:firstLine="45"/>
        <w:rPr>
          <w:rFonts w:asciiTheme="minorHAnsi" w:hAnsiTheme="minorHAnsi" w:cs="Calibri"/>
          <w:sz w:val="22"/>
          <w:szCs w:val="22"/>
        </w:rPr>
      </w:pPr>
    </w:p>
    <w:p w14:paraId="08057702" w14:textId="2B0FA969" w:rsidR="00E260B0" w:rsidRPr="00E260B0" w:rsidRDefault="000A796B" w:rsidP="00E76739">
      <w:pPr>
        <w:pStyle w:val="ListParagraph"/>
        <w:numPr>
          <w:ilvl w:val="0"/>
          <w:numId w:val="11"/>
        </w:numPr>
        <w:rPr>
          <w:rFonts w:ascii="Calibri" w:hAnsi="Calibri" w:cs="Calibri"/>
          <w:sz w:val="22"/>
          <w:szCs w:val="22"/>
        </w:rPr>
      </w:pPr>
      <w:r w:rsidRPr="00E260B0">
        <w:rPr>
          <w:rFonts w:ascii="Calibri" w:hAnsi="Calibri" w:cs="Calibri"/>
          <w:sz w:val="22"/>
          <w:szCs w:val="22"/>
        </w:rPr>
        <w:t xml:space="preserve">Fluency is the bridge between word recognition and comprehension. The National Curriculum highlights that pupils should read ‘accurately, fluently and with understanding.’ </w:t>
      </w:r>
    </w:p>
    <w:p w14:paraId="1C1FCCFA" w14:textId="682965A8" w:rsidR="00E260B0" w:rsidRPr="00E260B0" w:rsidRDefault="00E260B0" w:rsidP="00D96C94">
      <w:pPr>
        <w:pStyle w:val="ListParagraph"/>
        <w:numPr>
          <w:ilvl w:val="0"/>
          <w:numId w:val="11"/>
        </w:numPr>
        <w:rPr>
          <w:rFonts w:ascii="Calibri" w:hAnsi="Calibri" w:cs="Calibri"/>
          <w:sz w:val="22"/>
          <w:szCs w:val="22"/>
        </w:rPr>
      </w:pPr>
      <w:r w:rsidRPr="00E260B0">
        <w:rPr>
          <w:rFonts w:ascii="Calibri" w:hAnsi="Calibri" w:cs="Calibri"/>
          <w:sz w:val="22"/>
          <w:szCs w:val="22"/>
        </w:rPr>
        <w:t>F</w:t>
      </w:r>
      <w:r w:rsidR="000A796B" w:rsidRPr="00E260B0">
        <w:rPr>
          <w:rFonts w:ascii="Calibri" w:hAnsi="Calibri" w:cs="Calibri"/>
          <w:sz w:val="22"/>
          <w:szCs w:val="22"/>
        </w:rPr>
        <w:t xml:space="preserve">luency is taught through regular modelled reading, echo and choral reading, paired reading, and repeated reading of familiar texts. Pupils are encouraged to read with appropriate pace, expression, and phrasing, supporting their ability to make meaning from text. </w:t>
      </w:r>
    </w:p>
    <w:p w14:paraId="6A9AA86D" w14:textId="635BD7A8" w:rsidR="000A796B" w:rsidRDefault="000A796B" w:rsidP="00E260B0">
      <w:pPr>
        <w:pStyle w:val="ListParagraph"/>
        <w:numPr>
          <w:ilvl w:val="0"/>
          <w:numId w:val="11"/>
        </w:numPr>
        <w:rPr>
          <w:rFonts w:ascii="Calibri" w:hAnsi="Calibri" w:cs="Calibri"/>
          <w:sz w:val="22"/>
          <w:szCs w:val="22"/>
        </w:rPr>
      </w:pPr>
      <w:r w:rsidRPr="00E260B0">
        <w:rPr>
          <w:rFonts w:ascii="Calibri" w:hAnsi="Calibri" w:cs="Calibri"/>
          <w:sz w:val="22"/>
          <w:szCs w:val="22"/>
        </w:rPr>
        <w:t xml:space="preserve">Teachers </w:t>
      </w:r>
      <w:r w:rsidR="00E260B0" w:rsidRPr="00E260B0">
        <w:rPr>
          <w:rFonts w:ascii="Calibri" w:hAnsi="Calibri" w:cs="Calibri"/>
          <w:sz w:val="22"/>
          <w:szCs w:val="22"/>
        </w:rPr>
        <w:t xml:space="preserve">will </w:t>
      </w:r>
      <w:r w:rsidRPr="00E260B0">
        <w:rPr>
          <w:rFonts w:ascii="Calibri" w:hAnsi="Calibri" w:cs="Calibri"/>
          <w:sz w:val="22"/>
          <w:szCs w:val="22"/>
        </w:rPr>
        <w:t>assess fluency not only by speed and accuracy but also through prosody: how well pupils use intonation and rhythm to convey understanding.</w:t>
      </w:r>
    </w:p>
    <w:p w14:paraId="556D2803" w14:textId="77777777" w:rsidR="00E260B0" w:rsidRPr="00E260B0" w:rsidRDefault="00E260B0" w:rsidP="00E260B0">
      <w:pPr>
        <w:pStyle w:val="ListParagraph"/>
        <w:ind w:left="360"/>
        <w:rPr>
          <w:rFonts w:ascii="Calibri" w:hAnsi="Calibri" w:cs="Calibri"/>
          <w:sz w:val="22"/>
          <w:szCs w:val="22"/>
        </w:rPr>
      </w:pPr>
    </w:p>
    <w:p w14:paraId="23CFB1E4" w14:textId="77777777" w:rsidR="000A796B" w:rsidRPr="00E02EDD" w:rsidRDefault="000A796B" w:rsidP="000A796B">
      <w:pPr>
        <w:rPr>
          <w:rFonts w:asciiTheme="minorHAnsi" w:hAnsiTheme="minorHAnsi" w:cs="Calibri"/>
          <w:sz w:val="22"/>
          <w:szCs w:val="22"/>
        </w:rPr>
      </w:pPr>
    </w:p>
    <w:p w14:paraId="2FC7F8E0" w14:textId="5B6FCC23" w:rsidR="008645D3" w:rsidRDefault="008645D3" w:rsidP="00BC0D38">
      <w:pPr>
        <w:rPr>
          <w:rFonts w:asciiTheme="minorHAnsi" w:hAnsiTheme="minorHAnsi" w:cs="Calibri"/>
          <w:b/>
          <w:sz w:val="22"/>
          <w:szCs w:val="22"/>
        </w:rPr>
      </w:pPr>
      <w:r w:rsidRPr="00E02EDD">
        <w:rPr>
          <w:rFonts w:asciiTheme="minorHAnsi" w:hAnsiTheme="minorHAnsi" w:cs="Calibri"/>
          <w:b/>
          <w:sz w:val="22"/>
          <w:szCs w:val="22"/>
        </w:rPr>
        <w:t>C</w:t>
      </w:r>
      <w:r w:rsidR="00C50235">
        <w:rPr>
          <w:rFonts w:asciiTheme="minorHAnsi" w:hAnsiTheme="minorHAnsi" w:cs="Calibri"/>
          <w:b/>
          <w:sz w:val="22"/>
          <w:szCs w:val="22"/>
        </w:rPr>
        <w:t>ross</w:t>
      </w:r>
      <w:r w:rsidR="006B6931">
        <w:rPr>
          <w:rFonts w:asciiTheme="minorHAnsi" w:hAnsiTheme="minorHAnsi" w:cs="Calibri"/>
          <w:b/>
          <w:sz w:val="22"/>
          <w:szCs w:val="22"/>
        </w:rPr>
        <w:t>-c</w:t>
      </w:r>
      <w:r w:rsidR="00C50235">
        <w:rPr>
          <w:rFonts w:asciiTheme="minorHAnsi" w:hAnsiTheme="minorHAnsi" w:cs="Calibri"/>
          <w:b/>
          <w:sz w:val="22"/>
          <w:szCs w:val="22"/>
        </w:rPr>
        <w:t xml:space="preserve">urricular </w:t>
      </w:r>
      <w:r w:rsidR="00EA595F">
        <w:rPr>
          <w:rFonts w:asciiTheme="minorHAnsi" w:hAnsiTheme="minorHAnsi" w:cs="Calibri"/>
          <w:b/>
          <w:sz w:val="22"/>
          <w:szCs w:val="22"/>
        </w:rPr>
        <w:t>R</w:t>
      </w:r>
      <w:r w:rsidR="00C50235">
        <w:rPr>
          <w:rFonts w:asciiTheme="minorHAnsi" w:hAnsiTheme="minorHAnsi" w:cs="Calibri"/>
          <w:b/>
          <w:sz w:val="22"/>
          <w:szCs w:val="22"/>
        </w:rPr>
        <w:t>eading</w:t>
      </w:r>
      <w:r w:rsidRPr="00E02EDD">
        <w:rPr>
          <w:rFonts w:asciiTheme="minorHAnsi" w:hAnsiTheme="minorHAnsi" w:cs="Calibri"/>
          <w:b/>
          <w:sz w:val="22"/>
          <w:szCs w:val="22"/>
        </w:rPr>
        <w:t xml:space="preserve"> </w:t>
      </w:r>
    </w:p>
    <w:p w14:paraId="1FC39945" w14:textId="77777777" w:rsidR="00E02EDD" w:rsidRPr="00E02EDD" w:rsidRDefault="00E02EDD" w:rsidP="00BC0D38">
      <w:pPr>
        <w:rPr>
          <w:rFonts w:asciiTheme="minorHAnsi" w:hAnsiTheme="minorHAnsi" w:cs="Calibri"/>
          <w:b/>
          <w:sz w:val="22"/>
          <w:szCs w:val="22"/>
        </w:rPr>
      </w:pPr>
    </w:p>
    <w:p w14:paraId="0562CB0E" w14:textId="7CFF9F9F" w:rsidR="00A87845" w:rsidRDefault="008645D3" w:rsidP="002B3F5B">
      <w:pPr>
        <w:pStyle w:val="ListParagraph"/>
        <w:numPr>
          <w:ilvl w:val="0"/>
          <w:numId w:val="8"/>
        </w:numPr>
        <w:rPr>
          <w:rFonts w:asciiTheme="minorHAnsi" w:hAnsiTheme="minorHAnsi" w:cs="Calibri"/>
          <w:sz w:val="22"/>
          <w:szCs w:val="22"/>
        </w:rPr>
      </w:pPr>
      <w:r w:rsidRPr="002B3F5B">
        <w:rPr>
          <w:rFonts w:asciiTheme="minorHAnsi" w:hAnsiTheme="minorHAnsi" w:cs="Calibri"/>
          <w:sz w:val="22"/>
          <w:szCs w:val="22"/>
        </w:rPr>
        <w:t xml:space="preserve">Teachers will make </w:t>
      </w:r>
      <w:r w:rsidR="00E02EDD" w:rsidRPr="002B3F5B">
        <w:rPr>
          <w:rFonts w:asciiTheme="minorHAnsi" w:hAnsiTheme="minorHAnsi" w:cs="Calibri"/>
          <w:sz w:val="22"/>
          <w:szCs w:val="22"/>
        </w:rPr>
        <w:t>cross curricular</w:t>
      </w:r>
      <w:r w:rsidRPr="002B3F5B">
        <w:rPr>
          <w:rFonts w:asciiTheme="minorHAnsi" w:hAnsiTheme="minorHAnsi" w:cs="Calibri"/>
          <w:sz w:val="22"/>
          <w:szCs w:val="22"/>
        </w:rPr>
        <w:t xml:space="preserve"> link</w:t>
      </w:r>
      <w:r w:rsidR="00064F66" w:rsidRPr="002B3F5B">
        <w:rPr>
          <w:rFonts w:asciiTheme="minorHAnsi" w:hAnsiTheme="minorHAnsi" w:cs="Calibri"/>
          <w:sz w:val="22"/>
          <w:szCs w:val="22"/>
        </w:rPr>
        <w:t xml:space="preserve">s where children can apply skills they have learnt in </w:t>
      </w:r>
      <w:r w:rsidR="00351250">
        <w:rPr>
          <w:rFonts w:asciiTheme="minorHAnsi" w:hAnsiTheme="minorHAnsi" w:cs="Calibri"/>
          <w:sz w:val="22"/>
          <w:szCs w:val="22"/>
        </w:rPr>
        <w:t>whole class</w:t>
      </w:r>
      <w:r w:rsidR="00064F66" w:rsidRPr="002B3F5B">
        <w:rPr>
          <w:rFonts w:asciiTheme="minorHAnsi" w:hAnsiTheme="minorHAnsi" w:cs="Calibri"/>
          <w:sz w:val="22"/>
          <w:szCs w:val="22"/>
        </w:rPr>
        <w:t xml:space="preserve"> reading </w:t>
      </w:r>
      <w:r w:rsidR="00351250">
        <w:rPr>
          <w:rFonts w:asciiTheme="minorHAnsi" w:hAnsiTheme="minorHAnsi" w:cs="Calibri"/>
          <w:sz w:val="22"/>
          <w:szCs w:val="22"/>
        </w:rPr>
        <w:t>and in</w:t>
      </w:r>
      <w:r w:rsidR="00064F66" w:rsidRPr="002B3F5B">
        <w:rPr>
          <w:rFonts w:asciiTheme="minorHAnsi" w:hAnsiTheme="minorHAnsi" w:cs="Calibri"/>
          <w:sz w:val="22"/>
          <w:szCs w:val="22"/>
        </w:rPr>
        <w:t xml:space="preserve"> English</w:t>
      </w:r>
      <w:r w:rsidRPr="002B3F5B">
        <w:rPr>
          <w:rFonts w:asciiTheme="minorHAnsi" w:hAnsiTheme="minorHAnsi" w:cs="Calibri"/>
          <w:sz w:val="22"/>
          <w:szCs w:val="22"/>
        </w:rPr>
        <w:t xml:space="preserve">. </w:t>
      </w:r>
      <w:r w:rsidR="00064F66" w:rsidRPr="002B3F5B">
        <w:rPr>
          <w:rFonts w:asciiTheme="minorHAnsi" w:hAnsiTheme="minorHAnsi" w:cs="Calibri"/>
          <w:sz w:val="22"/>
          <w:szCs w:val="22"/>
        </w:rPr>
        <w:t xml:space="preserve">Opportunities to apply cross curricular reading skills </w:t>
      </w:r>
      <w:r w:rsidR="004266A2">
        <w:rPr>
          <w:rFonts w:asciiTheme="minorHAnsi" w:hAnsiTheme="minorHAnsi" w:cs="Calibri"/>
          <w:sz w:val="22"/>
          <w:szCs w:val="22"/>
        </w:rPr>
        <w:t>are</w:t>
      </w:r>
      <w:r w:rsidR="00064F66" w:rsidRPr="002B3F5B">
        <w:rPr>
          <w:rFonts w:asciiTheme="minorHAnsi" w:hAnsiTheme="minorHAnsi" w:cs="Calibri"/>
          <w:sz w:val="22"/>
          <w:szCs w:val="22"/>
        </w:rPr>
        <w:t xml:space="preserve"> outlined on the English Overview.</w:t>
      </w:r>
    </w:p>
    <w:p w14:paraId="6F16CA0E" w14:textId="4FE3E633" w:rsidR="002B3F5B" w:rsidRPr="002B3F5B" w:rsidRDefault="002B3F5B" w:rsidP="002B3F5B">
      <w:pPr>
        <w:pStyle w:val="ListParagraph"/>
        <w:numPr>
          <w:ilvl w:val="0"/>
          <w:numId w:val="8"/>
        </w:numPr>
        <w:rPr>
          <w:rFonts w:asciiTheme="minorHAnsi" w:hAnsiTheme="minorHAnsi" w:cs="Calibri"/>
          <w:sz w:val="22"/>
          <w:szCs w:val="22"/>
        </w:rPr>
      </w:pPr>
      <w:r>
        <w:rPr>
          <w:rFonts w:asciiTheme="minorHAnsi" w:hAnsiTheme="minorHAnsi" w:cs="Calibri"/>
          <w:sz w:val="22"/>
          <w:szCs w:val="22"/>
        </w:rPr>
        <w:t xml:space="preserve">Children will be given an opportunity to attend the </w:t>
      </w:r>
      <w:r w:rsidR="004266A2">
        <w:rPr>
          <w:rFonts w:asciiTheme="minorHAnsi" w:hAnsiTheme="minorHAnsi" w:cs="Calibri"/>
          <w:sz w:val="22"/>
          <w:szCs w:val="22"/>
        </w:rPr>
        <w:t xml:space="preserve">school </w:t>
      </w:r>
      <w:r>
        <w:rPr>
          <w:rFonts w:asciiTheme="minorHAnsi" w:hAnsiTheme="minorHAnsi" w:cs="Calibri"/>
          <w:sz w:val="22"/>
          <w:szCs w:val="22"/>
        </w:rPr>
        <w:t>library to select cross curricular books related to their topic every half term or every new topic.</w:t>
      </w:r>
    </w:p>
    <w:p w14:paraId="36A9BD45" w14:textId="28CEC155" w:rsidR="002B3F5B" w:rsidRDefault="002B3F5B" w:rsidP="00A87845">
      <w:pPr>
        <w:rPr>
          <w:rFonts w:asciiTheme="minorHAnsi" w:hAnsiTheme="minorHAnsi" w:cs="Calibri"/>
          <w:sz w:val="22"/>
          <w:szCs w:val="22"/>
        </w:rPr>
      </w:pPr>
    </w:p>
    <w:p w14:paraId="40D7B11C" w14:textId="77777777" w:rsidR="003559C1" w:rsidRDefault="003559C1" w:rsidP="00A87845">
      <w:pPr>
        <w:rPr>
          <w:rFonts w:asciiTheme="minorHAnsi" w:hAnsiTheme="minorHAnsi" w:cstheme="minorHAnsi"/>
          <w:b/>
          <w:sz w:val="22"/>
          <w:szCs w:val="22"/>
        </w:rPr>
      </w:pPr>
    </w:p>
    <w:p w14:paraId="3BED4484" w14:textId="3EE91086" w:rsidR="00A87845" w:rsidRDefault="00A87845" w:rsidP="00A87845">
      <w:pPr>
        <w:rPr>
          <w:rFonts w:asciiTheme="minorHAnsi" w:hAnsiTheme="minorHAnsi" w:cstheme="minorHAnsi"/>
          <w:b/>
          <w:sz w:val="22"/>
          <w:szCs w:val="22"/>
        </w:rPr>
      </w:pPr>
      <w:r w:rsidRPr="00E02EDD">
        <w:rPr>
          <w:rFonts w:asciiTheme="minorHAnsi" w:hAnsiTheme="minorHAnsi" w:cstheme="minorHAnsi"/>
          <w:b/>
          <w:sz w:val="22"/>
          <w:szCs w:val="22"/>
        </w:rPr>
        <w:t xml:space="preserve">Assessment </w:t>
      </w:r>
    </w:p>
    <w:p w14:paraId="5A1998A2" w14:textId="77777777" w:rsidR="00CD07AC" w:rsidRPr="00E02EDD" w:rsidRDefault="00CD07AC" w:rsidP="00A87845">
      <w:pPr>
        <w:rPr>
          <w:rFonts w:asciiTheme="minorHAnsi" w:hAnsiTheme="minorHAnsi" w:cstheme="minorHAnsi"/>
          <w:b/>
          <w:sz w:val="22"/>
          <w:szCs w:val="22"/>
        </w:rPr>
      </w:pPr>
    </w:p>
    <w:p w14:paraId="459C9379" w14:textId="15D692A1" w:rsidR="00055348" w:rsidRPr="008974EC" w:rsidRDefault="00055348" w:rsidP="008974EC">
      <w:pPr>
        <w:pStyle w:val="ListParagraph"/>
        <w:numPr>
          <w:ilvl w:val="0"/>
          <w:numId w:val="9"/>
        </w:numPr>
        <w:rPr>
          <w:rFonts w:asciiTheme="minorHAnsi" w:hAnsiTheme="minorHAnsi" w:cstheme="minorBidi"/>
          <w:sz w:val="22"/>
          <w:szCs w:val="22"/>
        </w:rPr>
      </w:pPr>
      <w:r w:rsidRPr="008974EC">
        <w:rPr>
          <w:rFonts w:asciiTheme="minorHAnsi" w:hAnsiTheme="minorHAnsi" w:cstheme="minorBidi"/>
          <w:sz w:val="22"/>
          <w:szCs w:val="22"/>
        </w:rPr>
        <w:t xml:space="preserve">Reading </w:t>
      </w:r>
      <w:r w:rsidR="00AD4157" w:rsidRPr="008974EC">
        <w:rPr>
          <w:rFonts w:asciiTheme="minorHAnsi" w:hAnsiTheme="minorHAnsi" w:cstheme="minorBidi"/>
          <w:sz w:val="22"/>
          <w:szCs w:val="22"/>
        </w:rPr>
        <w:t>will be</w:t>
      </w:r>
      <w:r w:rsidR="00A87845" w:rsidRPr="008974EC">
        <w:rPr>
          <w:rFonts w:asciiTheme="minorHAnsi" w:hAnsiTheme="minorHAnsi" w:cstheme="minorBidi"/>
          <w:sz w:val="22"/>
          <w:szCs w:val="22"/>
        </w:rPr>
        <w:t xml:space="preserve"> assessed as entering</w:t>
      </w:r>
      <w:r w:rsidR="00AD4157" w:rsidRPr="008974EC">
        <w:rPr>
          <w:rFonts w:asciiTheme="minorHAnsi" w:hAnsiTheme="minorHAnsi" w:cstheme="minorBidi"/>
          <w:sz w:val="22"/>
          <w:szCs w:val="22"/>
        </w:rPr>
        <w:t xml:space="preserve">, developing, secure or greater depth </w:t>
      </w:r>
      <w:r w:rsidRPr="008974EC">
        <w:rPr>
          <w:rFonts w:asciiTheme="minorHAnsi" w:hAnsiTheme="minorHAnsi" w:cstheme="minorBidi"/>
          <w:sz w:val="22"/>
          <w:szCs w:val="22"/>
        </w:rPr>
        <w:t xml:space="preserve">based on </w:t>
      </w:r>
      <w:r w:rsidR="00A87845" w:rsidRPr="008974EC">
        <w:rPr>
          <w:rFonts w:asciiTheme="minorHAnsi" w:hAnsiTheme="minorHAnsi" w:cstheme="minorBidi"/>
          <w:sz w:val="22"/>
          <w:szCs w:val="22"/>
        </w:rPr>
        <w:t>their age</w:t>
      </w:r>
      <w:r w:rsidR="4946EA5E" w:rsidRPr="008974EC">
        <w:rPr>
          <w:rFonts w:asciiTheme="minorHAnsi" w:hAnsiTheme="minorHAnsi" w:cstheme="minorBidi"/>
          <w:sz w:val="22"/>
          <w:szCs w:val="22"/>
        </w:rPr>
        <w:t>-</w:t>
      </w:r>
      <w:r w:rsidR="00A87845" w:rsidRPr="008974EC">
        <w:rPr>
          <w:rFonts w:asciiTheme="minorHAnsi" w:hAnsiTheme="minorHAnsi" w:cstheme="minorBidi"/>
          <w:sz w:val="22"/>
          <w:szCs w:val="22"/>
        </w:rPr>
        <w:t>related expectations</w:t>
      </w:r>
      <w:r w:rsidR="4009F720" w:rsidRPr="008974EC">
        <w:rPr>
          <w:rFonts w:asciiTheme="minorHAnsi" w:hAnsiTheme="minorHAnsi" w:cstheme="minorBidi"/>
          <w:sz w:val="22"/>
          <w:szCs w:val="22"/>
        </w:rPr>
        <w:t xml:space="preserve"> and the data entered and tracked using INSIGHT</w:t>
      </w:r>
      <w:r w:rsidRPr="008974EC">
        <w:rPr>
          <w:rFonts w:asciiTheme="minorHAnsi" w:hAnsiTheme="minorHAnsi" w:cstheme="minorBidi"/>
          <w:sz w:val="22"/>
          <w:szCs w:val="22"/>
        </w:rPr>
        <w:t xml:space="preserve"> tracking system.</w:t>
      </w:r>
      <w:r w:rsidR="0010736B" w:rsidRPr="008974EC">
        <w:rPr>
          <w:rFonts w:asciiTheme="minorHAnsi" w:hAnsiTheme="minorHAnsi" w:cstheme="minorBidi"/>
          <w:sz w:val="22"/>
          <w:szCs w:val="22"/>
        </w:rPr>
        <w:t xml:space="preserve"> This is based on both teacher assessment and a ten weekly reading assessment.</w:t>
      </w:r>
    </w:p>
    <w:p w14:paraId="3F00E172" w14:textId="77777777" w:rsidR="0010736B" w:rsidRPr="008974EC" w:rsidRDefault="413C1034" w:rsidP="008974EC">
      <w:pPr>
        <w:pStyle w:val="ListParagraph"/>
        <w:numPr>
          <w:ilvl w:val="0"/>
          <w:numId w:val="9"/>
        </w:numPr>
        <w:rPr>
          <w:rFonts w:asciiTheme="minorHAnsi" w:hAnsiTheme="minorHAnsi" w:cstheme="minorBidi"/>
          <w:sz w:val="22"/>
          <w:szCs w:val="22"/>
        </w:rPr>
      </w:pPr>
      <w:r w:rsidRPr="008974EC">
        <w:rPr>
          <w:rFonts w:asciiTheme="minorHAnsi" w:hAnsiTheme="minorHAnsi" w:cstheme="minorBidi"/>
          <w:sz w:val="22"/>
          <w:szCs w:val="22"/>
        </w:rPr>
        <w:t xml:space="preserve">Data from assessments will be used to identify gaps that will </w:t>
      </w:r>
      <w:r w:rsidR="0010736B" w:rsidRPr="008974EC">
        <w:rPr>
          <w:rFonts w:asciiTheme="minorHAnsi" w:hAnsiTheme="minorHAnsi" w:cstheme="minorBidi"/>
          <w:sz w:val="22"/>
          <w:szCs w:val="22"/>
        </w:rPr>
        <w:t>in</w:t>
      </w:r>
      <w:r w:rsidRPr="008974EC">
        <w:rPr>
          <w:rFonts w:asciiTheme="minorHAnsi" w:hAnsiTheme="minorHAnsi" w:cstheme="minorBidi"/>
          <w:sz w:val="22"/>
          <w:szCs w:val="22"/>
        </w:rPr>
        <w:t>form</w:t>
      </w:r>
      <w:r w:rsidR="0010736B" w:rsidRPr="008974EC">
        <w:rPr>
          <w:rFonts w:asciiTheme="minorHAnsi" w:hAnsiTheme="minorHAnsi" w:cstheme="minorBidi"/>
          <w:sz w:val="22"/>
          <w:szCs w:val="22"/>
        </w:rPr>
        <w:t xml:space="preserve"> planning lessons and identify pupils who need reading interventions.</w:t>
      </w:r>
    </w:p>
    <w:p w14:paraId="3150ED8F" w14:textId="4D670DFF" w:rsidR="00A87845" w:rsidRPr="008974EC" w:rsidRDefault="0010736B" w:rsidP="008974EC">
      <w:pPr>
        <w:pStyle w:val="ListParagraph"/>
        <w:numPr>
          <w:ilvl w:val="0"/>
          <w:numId w:val="9"/>
        </w:numPr>
        <w:rPr>
          <w:rFonts w:asciiTheme="minorHAnsi" w:hAnsiTheme="minorHAnsi" w:cstheme="minorBidi"/>
          <w:sz w:val="22"/>
          <w:szCs w:val="22"/>
        </w:rPr>
      </w:pPr>
      <w:r w:rsidRPr="008974EC">
        <w:rPr>
          <w:rFonts w:asciiTheme="minorHAnsi" w:hAnsiTheme="minorHAnsi" w:cstheme="minorBidi"/>
          <w:sz w:val="22"/>
          <w:szCs w:val="22"/>
        </w:rPr>
        <w:t xml:space="preserve">End of year assessments will inform </w:t>
      </w:r>
      <w:r w:rsidR="413C1034" w:rsidRPr="008974EC">
        <w:rPr>
          <w:rFonts w:asciiTheme="minorHAnsi" w:hAnsiTheme="minorHAnsi" w:cstheme="minorBidi"/>
          <w:sz w:val="22"/>
          <w:szCs w:val="22"/>
        </w:rPr>
        <w:t>action planning and CPD training programme</w:t>
      </w:r>
      <w:r w:rsidR="4366425A" w:rsidRPr="008974EC">
        <w:rPr>
          <w:rFonts w:asciiTheme="minorHAnsi" w:hAnsiTheme="minorHAnsi" w:cstheme="minorBidi"/>
          <w:sz w:val="22"/>
          <w:szCs w:val="22"/>
        </w:rPr>
        <w:t>.</w:t>
      </w:r>
    </w:p>
    <w:p w14:paraId="5FD1605F" w14:textId="1E54A195" w:rsidR="00AD4157" w:rsidRPr="008974EC" w:rsidRDefault="00AD4157" w:rsidP="008974EC">
      <w:pPr>
        <w:pStyle w:val="ListParagraph"/>
        <w:numPr>
          <w:ilvl w:val="0"/>
          <w:numId w:val="9"/>
        </w:numPr>
        <w:rPr>
          <w:rFonts w:asciiTheme="minorHAnsi" w:hAnsiTheme="minorHAnsi" w:cstheme="minorBidi"/>
          <w:sz w:val="22"/>
          <w:szCs w:val="22"/>
        </w:rPr>
      </w:pPr>
      <w:r w:rsidRPr="008974EC">
        <w:rPr>
          <w:rFonts w:asciiTheme="minorHAnsi" w:hAnsiTheme="minorHAnsi" w:cstheme="minorBidi"/>
          <w:sz w:val="22"/>
          <w:szCs w:val="22"/>
        </w:rPr>
        <w:t xml:space="preserve">The Foundation Stage Profile is used to assess the early learning goals for literacy and communication and language development. </w:t>
      </w:r>
      <w:r w:rsidR="7A3E8B2F" w:rsidRPr="008974EC">
        <w:rPr>
          <w:rFonts w:asciiTheme="minorHAnsi" w:hAnsiTheme="minorHAnsi" w:cstheme="minorBidi"/>
          <w:sz w:val="22"/>
          <w:szCs w:val="22"/>
        </w:rPr>
        <w:t xml:space="preserve"> </w:t>
      </w:r>
      <w:r w:rsidR="69AA4D04" w:rsidRPr="008974EC">
        <w:rPr>
          <w:rFonts w:asciiTheme="minorHAnsi" w:hAnsiTheme="minorHAnsi" w:cstheme="minorBidi"/>
          <w:sz w:val="22"/>
          <w:szCs w:val="22"/>
        </w:rPr>
        <w:t xml:space="preserve"> </w:t>
      </w:r>
      <w:r w:rsidR="44C9B977" w:rsidRPr="008974EC">
        <w:rPr>
          <w:rFonts w:asciiTheme="minorHAnsi" w:hAnsiTheme="minorHAnsi" w:cstheme="minorBidi"/>
          <w:sz w:val="22"/>
          <w:szCs w:val="22"/>
        </w:rPr>
        <w:t xml:space="preserve"> </w:t>
      </w:r>
    </w:p>
    <w:p w14:paraId="44480DEB" w14:textId="77777777" w:rsidR="008974EC" w:rsidRDefault="008974EC" w:rsidP="00AD4157">
      <w:pPr>
        <w:rPr>
          <w:rFonts w:asciiTheme="minorHAnsi" w:hAnsiTheme="minorHAnsi" w:cstheme="minorHAnsi"/>
          <w:b/>
          <w:sz w:val="22"/>
          <w:szCs w:val="22"/>
        </w:rPr>
      </w:pPr>
    </w:p>
    <w:p w14:paraId="7B7EBD93" w14:textId="150036EE" w:rsidR="00AD4157" w:rsidRPr="00E02EDD" w:rsidRDefault="00AD4157" w:rsidP="00AD4157">
      <w:pPr>
        <w:rPr>
          <w:rFonts w:asciiTheme="minorHAnsi" w:hAnsiTheme="minorHAnsi" w:cstheme="minorHAnsi"/>
          <w:b/>
          <w:sz w:val="22"/>
          <w:szCs w:val="22"/>
        </w:rPr>
      </w:pPr>
      <w:r w:rsidRPr="00E02EDD">
        <w:rPr>
          <w:rFonts w:asciiTheme="minorHAnsi" w:hAnsiTheme="minorHAnsi" w:cstheme="minorHAnsi"/>
          <w:b/>
          <w:sz w:val="22"/>
          <w:szCs w:val="22"/>
        </w:rPr>
        <w:t>Statutory</w:t>
      </w:r>
      <w:r w:rsidR="00E02EDD">
        <w:rPr>
          <w:rFonts w:asciiTheme="minorHAnsi" w:hAnsiTheme="minorHAnsi" w:cstheme="minorHAnsi"/>
          <w:b/>
          <w:sz w:val="22"/>
          <w:szCs w:val="22"/>
        </w:rPr>
        <w:t xml:space="preserve"> Assessment</w:t>
      </w:r>
    </w:p>
    <w:p w14:paraId="62EBF3C5" w14:textId="77777777" w:rsidR="00AD4157" w:rsidRPr="00E02EDD" w:rsidRDefault="00AD4157" w:rsidP="00AD4157">
      <w:pPr>
        <w:rPr>
          <w:rFonts w:asciiTheme="minorHAnsi" w:hAnsiTheme="minorHAnsi" w:cstheme="minorHAnsi"/>
          <w:sz w:val="22"/>
          <w:szCs w:val="22"/>
        </w:rPr>
      </w:pPr>
    </w:p>
    <w:p w14:paraId="3E0AA218" w14:textId="77777777" w:rsidR="00A87845" w:rsidRPr="00E02EDD" w:rsidRDefault="00A87845" w:rsidP="00A87845">
      <w:pPr>
        <w:rPr>
          <w:rFonts w:asciiTheme="minorHAnsi" w:hAnsiTheme="minorHAnsi" w:cstheme="minorHAnsi"/>
          <w:sz w:val="22"/>
          <w:szCs w:val="22"/>
        </w:rPr>
      </w:pPr>
      <w:r w:rsidRPr="00E02EDD">
        <w:rPr>
          <w:rFonts w:asciiTheme="minorHAnsi" w:hAnsiTheme="minorHAnsi" w:cstheme="minorHAnsi"/>
          <w:sz w:val="22"/>
          <w:szCs w:val="22"/>
        </w:rPr>
        <w:t>Year 1 children are assessed against the Government’s Standardised Phonics</w:t>
      </w:r>
      <w:r w:rsidR="009761E0">
        <w:rPr>
          <w:rFonts w:asciiTheme="minorHAnsi" w:hAnsiTheme="minorHAnsi" w:cstheme="minorHAnsi"/>
          <w:sz w:val="22"/>
          <w:szCs w:val="22"/>
        </w:rPr>
        <w:t xml:space="preserve"> Assessment in the summer term. </w:t>
      </w:r>
    </w:p>
    <w:p w14:paraId="02755412" w14:textId="77777777" w:rsidR="00A87845" w:rsidRPr="00E02EDD" w:rsidRDefault="00A87845" w:rsidP="00A87845">
      <w:pPr>
        <w:rPr>
          <w:rFonts w:asciiTheme="minorHAnsi" w:hAnsiTheme="minorHAnsi" w:cstheme="minorHAnsi"/>
          <w:sz w:val="22"/>
          <w:szCs w:val="22"/>
        </w:rPr>
      </w:pPr>
      <w:r w:rsidRPr="00E02EDD">
        <w:rPr>
          <w:rFonts w:asciiTheme="minorHAnsi" w:hAnsiTheme="minorHAnsi" w:cstheme="minorHAnsi"/>
          <w:sz w:val="22"/>
          <w:szCs w:val="22"/>
        </w:rPr>
        <w:t xml:space="preserve">Year 6 children are assessed using the Government’s standardised Reading Test [SATs]. </w:t>
      </w:r>
    </w:p>
    <w:p w14:paraId="6D98A12B" w14:textId="77777777" w:rsidR="00AD4157" w:rsidRPr="00E02EDD" w:rsidRDefault="00AD4157" w:rsidP="00A87845">
      <w:pPr>
        <w:rPr>
          <w:rFonts w:asciiTheme="minorHAnsi" w:hAnsiTheme="minorHAnsi" w:cstheme="minorHAnsi"/>
          <w:sz w:val="22"/>
          <w:szCs w:val="22"/>
        </w:rPr>
      </w:pPr>
    </w:p>
    <w:p w14:paraId="6868A74C" w14:textId="5FAB5D02" w:rsidR="008974EC" w:rsidRDefault="00A87845" w:rsidP="00A87845">
      <w:pPr>
        <w:rPr>
          <w:rFonts w:asciiTheme="minorHAnsi" w:hAnsiTheme="minorHAnsi" w:cstheme="minorHAnsi"/>
          <w:sz w:val="22"/>
          <w:szCs w:val="22"/>
        </w:rPr>
      </w:pPr>
      <w:r w:rsidRPr="00E02EDD">
        <w:rPr>
          <w:rFonts w:asciiTheme="minorHAnsi" w:hAnsiTheme="minorHAnsi" w:cstheme="minorHAnsi"/>
          <w:sz w:val="22"/>
          <w:szCs w:val="22"/>
        </w:rPr>
        <w:t>Data from all assessments is shared with senior leaders in Pupil Progress meetings</w:t>
      </w:r>
      <w:r w:rsidR="00AD0FE9">
        <w:rPr>
          <w:rFonts w:asciiTheme="minorHAnsi" w:hAnsiTheme="minorHAnsi" w:cstheme="minorHAnsi"/>
          <w:sz w:val="22"/>
          <w:szCs w:val="22"/>
        </w:rPr>
        <w:t xml:space="preserve"> termly.</w:t>
      </w:r>
    </w:p>
    <w:p w14:paraId="042B3B85" w14:textId="065FD6B9" w:rsidR="00A87845" w:rsidRPr="00E02EDD" w:rsidRDefault="00A87845" w:rsidP="00A87845">
      <w:pPr>
        <w:rPr>
          <w:rFonts w:asciiTheme="minorHAnsi" w:hAnsiTheme="minorHAnsi" w:cstheme="minorHAnsi"/>
          <w:sz w:val="22"/>
          <w:szCs w:val="22"/>
        </w:rPr>
      </w:pPr>
      <w:r w:rsidRPr="00E02EDD">
        <w:rPr>
          <w:rFonts w:asciiTheme="minorHAnsi" w:hAnsiTheme="minorHAnsi" w:cstheme="minorHAnsi"/>
          <w:sz w:val="22"/>
          <w:szCs w:val="22"/>
        </w:rPr>
        <w:lastRenderedPageBreak/>
        <w:t xml:space="preserve">Next steps decisions are considered and intervention strategies are put into place to address any underachievement. </w:t>
      </w:r>
    </w:p>
    <w:p w14:paraId="5997CC1D" w14:textId="77777777" w:rsidR="00A87845" w:rsidRPr="00E02EDD" w:rsidRDefault="00A87845" w:rsidP="00A87845">
      <w:pPr>
        <w:rPr>
          <w:rFonts w:asciiTheme="minorHAnsi" w:hAnsiTheme="minorHAnsi" w:cs="Calibri"/>
          <w:sz w:val="22"/>
          <w:szCs w:val="22"/>
        </w:rPr>
      </w:pPr>
    </w:p>
    <w:p w14:paraId="4F432B7D" w14:textId="77777777" w:rsidR="00261B47" w:rsidRDefault="00261B47" w:rsidP="00A87845">
      <w:pPr>
        <w:rPr>
          <w:rFonts w:asciiTheme="minorHAnsi" w:hAnsiTheme="minorHAnsi" w:cs="Calibri"/>
          <w:b/>
          <w:sz w:val="22"/>
          <w:szCs w:val="22"/>
        </w:rPr>
      </w:pPr>
    </w:p>
    <w:p w14:paraId="740D53D4" w14:textId="77777777" w:rsidR="00351250" w:rsidRDefault="00351250" w:rsidP="00A87845">
      <w:pPr>
        <w:rPr>
          <w:rFonts w:asciiTheme="minorHAnsi" w:hAnsiTheme="minorHAnsi" w:cs="Calibri"/>
          <w:b/>
          <w:sz w:val="22"/>
          <w:szCs w:val="22"/>
        </w:rPr>
      </w:pPr>
    </w:p>
    <w:p w14:paraId="4A5278C6" w14:textId="31826FF2" w:rsidR="00A87845" w:rsidRDefault="00A87845" w:rsidP="00A87845">
      <w:pPr>
        <w:rPr>
          <w:rFonts w:asciiTheme="minorHAnsi" w:hAnsiTheme="minorHAnsi" w:cs="Calibri"/>
          <w:b/>
          <w:sz w:val="22"/>
          <w:szCs w:val="22"/>
        </w:rPr>
      </w:pPr>
      <w:r w:rsidRPr="00E02EDD">
        <w:rPr>
          <w:rFonts w:asciiTheme="minorHAnsi" w:hAnsiTheme="minorHAnsi" w:cs="Calibri"/>
          <w:b/>
          <w:sz w:val="22"/>
          <w:szCs w:val="22"/>
        </w:rPr>
        <w:t>Roles and Responsibilities</w:t>
      </w:r>
    </w:p>
    <w:p w14:paraId="208E1D2F" w14:textId="77777777" w:rsidR="00EC03C4" w:rsidRPr="00E02EDD" w:rsidRDefault="00EC03C4" w:rsidP="00A87845">
      <w:pPr>
        <w:rPr>
          <w:rFonts w:asciiTheme="minorHAnsi" w:hAnsiTheme="minorHAnsi" w:cs="Calibri"/>
          <w:b/>
          <w:sz w:val="22"/>
          <w:szCs w:val="22"/>
        </w:rPr>
      </w:pPr>
    </w:p>
    <w:p w14:paraId="46F67284" w14:textId="7E5557E3" w:rsidR="00A87845" w:rsidRPr="00E02EDD" w:rsidRDefault="00A87845" w:rsidP="00A87845">
      <w:pPr>
        <w:rPr>
          <w:rFonts w:asciiTheme="minorHAnsi" w:hAnsiTheme="minorHAnsi" w:cs="Calibri"/>
          <w:sz w:val="22"/>
          <w:szCs w:val="22"/>
        </w:rPr>
      </w:pPr>
      <w:r w:rsidRPr="00E02EDD">
        <w:rPr>
          <w:rFonts w:asciiTheme="minorHAnsi" w:hAnsiTheme="minorHAnsi" w:cs="Calibri"/>
          <w:sz w:val="22"/>
          <w:szCs w:val="22"/>
        </w:rPr>
        <w:t xml:space="preserve">The subject leader </w:t>
      </w:r>
      <w:r w:rsidR="00717621">
        <w:rPr>
          <w:rFonts w:asciiTheme="minorHAnsi" w:hAnsiTheme="minorHAnsi" w:cs="Calibri"/>
          <w:sz w:val="22"/>
          <w:szCs w:val="22"/>
        </w:rPr>
        <w:t>is</w:t>
      </w:r>
      <w:r w:rsidRPr="00E02EDD">
        <w:rPr>
          <w:rFonts w:asciiTheme="minorHAnsi" w:hAnsiTheme="minorHAnsi" w:cs="Calibri"/>
          <w:sz w:val="22"/>
          <w:szCs w:val="22"/>
        </w:rPr>
        <w:t xml:space="preserve"> responsible for improving the standards of teaching in </w:t>
      </w:r>
      <w:r w:rsidR="00E12A6E">
        <w:rPr>
          <w:rFonts w:asciiTheme="minorHAnsi" w:hAnsiTheme="minorHAnsi" w:cs="Calibri"/>
          <w:sz w:val="22"/>
          <w:szCs w:val="22"/>
        </w:rPr>
        <w:t>Reading</w:t>
      </w:r>
      <w:r w:rsidRPr="00E02EDD">
        <w:rPr>
          <w:rFonts w:asciiTheme="minorHAnsi" w:hAnsiTheme="minorHAnsi" w:cs="Calibri"/>
          <w:sz w:val="22"/>
          <w:szCs w:val="22"/>
        </w:rPr>
        <w:t xml:space="preserve"> through:</w:t>
      </w:r>
    </w:p>
    <w:p w14:paraId="1973439D" w14:textId="12066C10" w:rsidR="00A87845" w:rsidRPr="00E02EDD" w:rsidRDefault="00A87845" w:rsidP="00E12A6E">
      <w:pPr>
        <w:numPr>
          <w:ilvl w:val="0"/>
          <w:numId w:val="5"/>
        </w:numPr>
        <w:rPr>
          <w:rFonts w:asciiTheme="minorHAnsi" w:hAnsiTheme="minorHAnsi" w:cs="Calibri"/>
          <w:sz w:val="22"/>
          <w:szCs w:val="22"/>
        </w:rPr>
      </w:pPr>
      <w:r w:rsidRPr="00E02EDD">
        <w:rPr>
          <w:rFonts w:asciiTheme="minorHAnsi" w:hAnsiTheme="minorHAnsi" w:cs="Calibri"/>
          <w:sz w:val="22"/>
          <w:szCs w:val="22"/>
        </w:rPr>
        <w:t>Pupil progress</w:t>
      </w:r>
    </w:p>
    <w:p w14:paraId="69F4B09A" w14:textId="77777777" w:rsidR="00A87845" w:rsidRPr="00E02EDD" w:rsidRDefault="00A87845" w:rsidP="00E12A6E">
      <w:pPr>
        <w:numPr>
          <w:ilvl w:val="0"/>
          <w:numId w:val="5"/>
        </w:numPr>
        <w:rPr>
          <w:rFonts w:asciiTheme="minorHAnsi" w:hAnsiTheme="minorHAnsi" w:cs="Calibri"/>
          <w:sz w:val="22"/>
          <w:szCs w:val="22"/>
        </w:rPr>
      </w:pPr>
      <w:r w:rsidRPr="00E02EDD">
        <w:rPr>
          <w:rFonts w:asciiTheme="minorHAnsi" w:hAnsiTheme="minorHAnsi" w:cs="Calibri"/>
          <w:sz w:val="22"/>
          <w:szCs w:val="22"/>
        </w:rPr>
        <w:t>Provision of reading (including intervention and support programmes)</w:t>
      </w:r>
    </w:p>
    <w:p w14:paraId="5C0F512A" w14:textId="77777777" w:rsidR="00A87845" w:rsidRPr="00E02EDD" w:rsidRDefault="00A87845" w:rsidP="00E12A6E">
      <w:pPr>
        <w:numPr>
          <w:ilvl w:val="0"/>
          <w:numId w:val="5"/>
        </w:numPr>
        <w:rPr>
          <w:rFonts w:asciiTheme="minorHAnsi" w:hAnsiTheme="minorHAnsi" w:cs="Calibri"/>
          <w:sz w:val="22"/>
          <w:szCs w:val="22"/>
        </w:rPr>
      </w:pPr>
      <w:r w:rsidRPr="00E02EDD">
        <w:rPr>
          <w:rFonts w:asciiTheme="minorHAnsi" w:hAnsiTheme="minorHAnsi" w:cs="Calibri"/>
          <w:sz w:val="22"/>
          <w:szCs w:val="22"/>
        </w:rPr>
        <w:t>The quality of the learning environment/reading areas</w:t>
      </w:r>
    </w:p>
    <w:p w14:paraId="01C089E2" w14:textId="77777777" w:rsidR="00A87845" w:rsidRPr="00E02EDD" w:rsidRDefault="00A87845" w:rsidP="00E12A6E">
      <w:pPr>
        <w:numPr>
          <w:ilvl w:val="0"/>
          <w:numId w:val="5"/>
        </w:numPr>
        <w:rPr>
          <w:rFonts w:asciiTheme="minorHAnsi" w:hAnsiTheme="minorHAnsi" w:cs="Calibri"/>
          <w:sz w:val="22"/>
          <w:szCs w:val="22"/>
        </w:rPr>
      </w:pPr>
      <w:r w:rsidRPr="00E02EDD">
        <w:rPr>
          <w:rFonts w:asciiTheme="minorHAnsi" w:hAnsiTheme="minorHAnsi" w:cs="Calibri"/>
          <w:sz w:val="22"/>
          <w:szCs w:val="22"/>
        </w:rPr>
        <w:t>Auditing and supporting colleagues in their CPD</w:t>
      </w:r>
    </w:p>
    <w:p w14:paraId="753A46B4" w14:textId="77777777" w:rsidR="00A87845" w:rsidRPr="00E02EDD" w:rsidRDefault="00A87845" w:rsidP="00E12A6E">
      <w:pPr>
        <w:numPr>
          <w:ilvl w:val="0"/>
          <w:numId w:val="5"/>
        </w:numPr>
        <w:rPr>
          <w:rFonts w:asciiTheme="minorHAnsi" w:hAnsiTheme="minorHAnsi" w:cs="Calibri"/>
          <w:sz w:val="22"/>
          <w:szCs w:val="22"/>
        </w:rPr>
      </w:pPr>
      <w:r w:rsidRPr="00E02EDD">
        <w:rPr>
          <w:rFonts w:asciiTheme="minorHAnsi" w:hAnsiTheme="minorHAnsi" w:cs="Calibri"/>
          <w:sz w:val="22"/>
          <w:szCs w:val="22"/>
        </w:rPr>
        <w:t>Purchasing and organising resources</w:t>
      </w:r>
    </w:p>
    <w:p w14:paraId="51A31E39" w14:textId="77777777" w:rsidR="00A87845" w:rsidRPr="00E02EDD" w:rsidRDefault="00A87845" w:rsidP="00E12A6E">
      <w:pPr>
        <w:numPr>
          <w:ilvl w:val="0"/>
          <w:numId w:val="5"/>
        </w:numPr>
        <w:rPr>
          <w:rFonts w:asciiTheme="minorHAnsi" w:hAnsiTheme="minorHAnsi" w:cs="Calibri"/>
          <w:sz w:val="22"/>
          <w:szCs w:val="22"/>
        </w:rPr>
      </w:pPr>
      <w:r w:rsidRPr="00E02EDD">
        <w:rPr>
          <w:rFonts w:asciiTheme="minorHAnsi" w:hAnsiTheme="minorHAnsi" w:cs="Calibri"/>
          <w:sz w:val="22"/>
          <w:szCs w:val="22"/>
        </w:rPr>
        <w:t>Keeping up to date with recent developments/changes</w:t>
      </w:r>
    </w:p>
    <w:p w14:paraId="110FFD37" w14:textId="77777777" w:rsidR="00B6364B" w:rsidRPr="00E02EDD" w:rsidRDefault="00B6364B" w:rsidP="00A87845">
      <w:pPr>
        <w:jc w:val="both"/>
        <w:rPr>
          <w:rFonts w:asciiTheme="minorHAnsi" w:hAnsiTheme="minorHAnsi"/>
          <w:sz w:val="22"/>
          <w:szCs w:val="22"/>
        </w:rPr>
      </w:pPr>
    </w:p>
    <w:p w14:paraId="6B699379" w14:textId="77777777" w:rsidR="00B6364B" w:rsidRPr="00E02EDD" w:rsidRDefault="00B6364B" w:rsidP="00B6364B">
      <w:pPr>
        <w:rPr>
          <w:rFonts w:asciiTheme="minorHAnsi" w:hAnsiTheme="minorHAnsi" w:cstheme="minorHAnsi"/>
          <w:sz w:val="22"/>
          <w:szCs w:val="22"/>
        </w:rPr>
      </w:pPr>
    </w:p>
    <w:p w14:paraId="097087AB" w14:textId="07024CB9" w:rsidR="00CA3643" w:rsidRDefault="00B6364B" w:rsidP="00B6364B">
      <w:pPr>
        <w:rPr>
          <w:rFonts w:asciiTheme="minorHAnsi" w:hAnsiTheme="minorHAnsi" w:cstheme="minorHAnsi"/>
          <w:b/>
          <w:sz w:val="22"/>
          <w:szCs w:val="22"/>
        </w:rPr>
      </w:pPr>
      <w:r w:rsidRPr="00E02EDD">
        <w:rPr>
          <w:rFonts w:asciiTheme="minorHAnsi" w:hAnsiTheme="minorHAnsi" w:cstheme="minorHAnsi"/>
          <w:b/>
          <w:sz w:val="22"/>
          <w:szCs w:val="22"/>
        </w:rPr>
        <w:t>Monitoring and Evaluation</w:t>
      </w:r>
    </w:p>
    <w:p w14:paraId="7E4614F8" w14:textId="77777777" w:rsidR="00EC03C4" w:rsidRDefault="00EC03C4" w:rsidP="00B6364B">
      <w:pPr>
        <w:rPr>
          <w:rFonts w:asciiTheme="minorHAnsi" w:hAnsiTheme="minorHAnsi" w:cstheme="minorHAnsi"/>
          <w:b/>
          <w:sz w:val="22"/>
          <w:szCs w:val="22"/>
        </w:rPr>
      </w:pPr>
    </w:p>
    <w:p w14:paraId="45B85D5C" w14:textId="2CD67857" w:rsidR="00CA3643" w:rsidRPr="00E12A6E" w:rsidRDefault="008959C5" w:rsidP="00E12A6E">
      <w:pPr>
        <w:numPr>
          <w:ilvl w:val="0"/>
          <w:numId w:val="6"/>
        </w:numPr>
        <w:rPr>
          <w:rFonts w:asciiTheme="minorHAnsi" w:hAnsiTheme="minorHAnsi" w:cstheme="minorHAnsi"/>
          <w:sz w:val="22"/>
          <w:szCs w:val="22"/>
        </w:rPr>
      </w:pPr>
      <w:r>
        <w:rPr>
          <w:rFonts w:asciiTheme="minorHAnsi" w:hAnsiTheme="minorHAnsi" w:cstheme="minorHAnsi"/>
        </w:rPr>
        <w:t>Whole Class</w:t>
      </w:r>
      <w:r w:rsidR="00E12A6E" w:rsidRPr="00E12A6E">
        <w:rPr>
          <w:rFonts w:asciiTheme="minorHAnsi" w:hAnsiTheme="minorHAnsi" w:cstheme="minorHAnsi"/>
        </w:rPr>
        <w:t xml:space="preserve"> Reading</w:t>
      </w:r>
      <w:r w:rsidR="00CA3643" w:rsidRPr="00E12A6E">
        <w:rPr>
          <w:rFonts w:asciiTheme="minorHAnsi" w:hAnsiTheme="minorHAnsi" w:cstheme="minorHAnsi"/>
        </w:rPr>
        <w:t xml:space="preserve"> lessons will be monitored through</w:t>
      </w:r>
      <w:r w:rsidR="00E12A6E" w:rsidRPr="00E12A6E">
        <w:rPr>
          <w:rFonts w:asciiTheme="minorHAnsi" w:hAnsiTheme="minorHAnsi" w:cstheme="minorHAnsi"/>
        </w:rPr>
        <w:t xml:space="preserve"> informal</w:t>
      </w:r>
      <w:r w:rsidR="00CA3643" w:rsidRPr="00E12A6E">
        <w:rPr>
          <w:rFonts w:asciiTheme="minorHAnsi" w:hAnsiTheme="minorHAnsi" w:cstheme="minorHAnsi"/>
        </w:rPr>
        <w:t xml:space="preserve"> learning walks and formal observations to ensure high quality teaching and learning is taking place.  </w:t>
      </w:r>
    </w:p>
    <w:p w14:paraId="16C78A73" w14:textId="77777777" w:rsidR="00CA3643" w:rsidRPr="00E12A6E" w:rsidRDefault="00CA3643" w:rsidP="00E12A6E">
      <w:pPr>
        <w:numPr>
          <w:ilvl w:val="0"/>
          <w:numId w:val="6"/>
        </w:numPr>
        <w:rPr>
          <w:rFonts w:asciiTheme="minorHAnsi" w:hAnsiTheme="minorHAnsi" w:cstheme="minorHAnsi"/>
          <w:sz w:val="22"/>
          <w:szCs w:val="22"/>
        </w:rPr>
      </w:pPr>
      <w:r w:rsidRPr="00E12A6E">
        <w:rPr>
          <w:rFonts w:asciiTheme="minorHAnsi" w:hAnsiTheme="minorHAnsi" w:cstheme="minorHAnsi"/>
        </w:rPr>
        <w:t>Team teaching and a lesson study approach will allow good teaching practices to be developed through peer planning and evaluation.</w:t>
      </w:r>
    </w:p>
    <w:p w14:paraId="79CCDDE7" w14:textId="77777777" w:rsidR="00CA3643" w:rsidRPr="00E12A6E" w:rsidRDefault="00CA3643" w:rsidP="00E12A6E">
      <w:pPr>
        <w:numPr>
          <w:ilvl w:val="0"/>
          <w:numId w:val="6"/>
        </w:numPr>
        <w:rPr>
          <w:rFonts w:asciiTheme="minorHAnsi" w:hAnsiTheme="minorHAnsi" w:cstheme="minorHAnsi"/>
          <w:sz w:val="22"/>
          <w:szCs w:val="22"/>
        </w:rPr>
      </w:pPr>
      <w:r w:rsidRPr="00E12A6E">
        <w:rPr>
          <w:rFonts w:asciiTheme="minorHAnsi" w:hAnsiTheme="minorHAnsi" w:cstheme="minorHAnsi"/>
        </w:rPr>
        <w:t>Books will also be scrutinised in order to monitor children’s learning and assessment both though leadership as well as a peer approach.</w:t>
      </w:r>
    </w:p>
    <w:p w14:paraId="73693190" w14:textId="457D2586" w:rsidR="00CA3643" w:rsidRPr="00214DC3" w:rsidRDefault="00CA3643" w:rsidP="00E12A6E">
      <w:pPr>
        <w:numPr>
          <w:ilvl w:val="0"/>
          <w:numId w:val="6"/>
        </w:numPr>
        <w:rPr>
          <w:rFonts w:asciiTheme="minorHAnsi" w:hAnsiTheme="minorHAnsi" w:cstheme="minorHAnsi"/>
          <w:sz w:val="22"/>
          <w:szCs w:val="22"/>
        </w:rPr>
      </w:pPr>
      <w:r w:rsidRPr="00E12A6E">
        <w:rPr>
          <w:rFonts w:asciiTheme="minorHAnsi" w:hAnsiTheme="minorHAnsi" w:cstheme="minorHAnsi"/>
        </w:rPr>
        <w:t>Pupil interviews will also be conducted in order to gain a child’s perspective of their English learning.</w:t>
      </w:r>
    </w:p>
    <w:p w14:paraId="6D1567AF" w14:textId="77777777" w:rsidR="00214DC3" w:rsidRPr="00214DC3" w:rsidRDefault="00214DC3" w:rsidP="00214DC3">
      <w:pPr>
        <w:ind w:left="720"/>
        <w:rPr>
          <w:rFonts w:asciiTheme="minorHAnsi" w:hAnsiTheme="minorHAnsi" w:cstheme="minorHAnsi"/>
          <w:sz w:val="22"/>
          <w:szCs w:val="22"/>
        </w:rPr>
      </w:pPr>
    </w:p>
    <w:p w14:paraId="2171D612" w14:textId="272E3121" w:rsidR="00214DC3" w:rsidRDefault="00214DC3" w:rsidP="00214DC3">
      <w:pPr>
        <w:rPr>
          <w:rFonts w:asciiTheme="minorHAnsi" w:hAnsiTheme="minorHAnsi" w:cstheme="minorHAnsi"/>
          <w:sz w:val="22"/>
          <w:szCs w:val="22"/>
        </w:rPr>
      </w:pPr>
    </w:p>
    <w:p w14:paraId="52E56223" w14:textId="356C55A8" w:rsidR="008645D3" w:rsidRPr="00E02EDD" w:rsidRDefault="00214DC3">
      <w:pPr>
        <w:rPr>
          <w:rFonts w:asciiTheme="minorHAnsi" w:hAnsiTheme="minorHAnsi" w:cstheme="minorHAnsi"/>
          <w:b/>
          <w:sz w:val="22"/>
          <w:szCs w:val="22"/>
        </w:rPr>
      </w:pPr>
      <w:r>
        <w:rPr>
          <w:rFonts w:asciiTheme="minorHAnsi" w:hAnsiTheme="minorHAnsi" w:cstheme="minorHAnsi"/>
          <w:sz w:val="22"/>
          <w:szCs w:val="22"/>
        </w:rPr>
        <w:t xml:space="preserve">Updated </w:t>
      </w:r>
      <w:r w:rsidR="00817407">
        <w:rPr>
          <w:rFonts w:asciiTheme="minorHAnsi" w:hAnsiTheme="minorHAnsi" w:cstheme="minorHAnsi"/>
          <w:sz w:val="22"/>
          <w:szCs w:val="22"/>
        </w:rPr>
        <w:t>10</w:t>
      </w:r>
      <w:r>
        <w:rPr>
          <w:rFonts w:asciiTheme="minorHAnsi" w:hAnsiTheme="minorHAnsi" w:cstheme="minorHAnsi"/>
          <w:sz w:val="22"/>
          <w:szCs w:val="22"/>
        </w:rPr>
        <w:t>.</w:t>
      </w:r>
      <w:r w:rsidR="00817407">
        <w:rPr>
          <w:rFonts w:asciiTheme="minorHAnsi" w:hAnsiTheme="minorHAnsi" w:cstheme="minorHAnsi"/>
          <w:sz w:val="22"/>
          <w:szCs w:val="22"/>
        </w:rPr>
        <w:t>11</w:t>
      </w:r>
      <w:r>
        <w:rPr>
          <w:rFonts w:asciiTheme="minorHAnsi" w:hAnsiTheme="minorHAnsi" w:cstheme="minorHAnsi"/>
          <w:sz w:val="22"/>
          <w:szCs w:val="22"/>
        </w:rPr>
        <w:t>.2</w:t>
      </w:r>
      <w:r w:rsidR="00817407">
        <w:rPr>
          <w:rFonts w:asciiTheme="minorHAnsi" w:hAnsiTheme="minorHAnsi" w:cstheme="minorHAnsi"/>
          <w:sz w:val="22"/>
          <w:szCs w:val="22"/>
        </w:rPr>
        <w:t>5</w:t>
      </w:r>
    </w:p>
    <w:sectPr w:rsidR="008645D3" w:rsidRPr="00E02E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34A"/>
    <w:multiLevelType w:val="hybridMultilevel"/>
    <w:tmpl w:val="A1F005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7B4C2E"/>
    <w:multiLevelType w:val="hybridMultilevel"/>
    <w:tmpl w:val="710C40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D45794"/>
    <w:multiLevelType w:val="hybridMultilevel"/>
    <w:tmpl w:val="41F23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368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5BC6485"/>
    <w:multiLevelType w:val="hybridMultilevel"/>
    <w:tmpl w:val="FA402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4E747B5"/>
    <w:multiLevelType w:val="hybridMultilevel"/>
    <w:tmpl w:val="52CCD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AAF5F55"/>
    <w:multiLevelType w:val="hybridMultilevel"/>
    <w:tmpl w:val="16B0B922"/>
    <w:lvl w:ilvl="0" w:tplc="242AA46A">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872006"/>
    <w:multiLevelType w:val="hybridMultilevel"/>
    <w:tmpl w:val="73285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EEF6839"/>
    <w:multiLevelType w:val="hybridMultilevel"/>
    <w:tmpl w:val="3488AC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A390E05"/>
    <w:multiLevelType w:val="hybridMultilevel"/>
    <w:tmpl w:val="F982A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F172353"/>
    <w:multiLevelType w:val="hybridMultilevel"/>
    <w:tmpl w:val="BD2CC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7A3AAD"/>
    <w:multiLevelType w:val="hybridMultilevel"/>
    <w:tmpl w:val="88E05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0"/>
  </w:num>
  <w:num w:numId="4">
    <w:abstractNumId w:val="7"/>
  </w:num>
  <w:num w:numId="5">
    <w:abstractNumId w:val="10"/>
  </w:num>
  <w:num w:numId="6">
    <w:abstractNumId w:val="2"/>
  </w:num>
  <w:num w:numId="7">
    <w:abstractNumId w:val="8"/>
  </w:num>
  <w:num w:numId="8">
    <w:abstractNumId w:val="11"/>
  </w:num>
  <w:num w:numId="9">
    <w:abstractNumId w:val="4"/>
  </w:num>
  <w:num w:numId="10">
    <w:abstractNumId w:val="5"/>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845"/>
    <w:rsid w:val="000101B7"/>
    <w:rsid w:val="000379F1"/>
    <w:rsid w:val="00055348"/>
    <w:rsid w:val="00064F66"/>
    <w:rsid w:val="000A796B"/>
    <w:rsid w:val="0010736B"/>
    <w:rsid w:val="00163846"/>
    <w:rsid w:val="00171487"/>
    <w:rsid w:val="00214DC3"/>
    <w:rsid w:val="00261B47"/>
    <w:rsid w:val="002B3F5B"/>
    <w:rsid w:val="002B7790"/>
    <w:rsid w:val="002E2FF5"/>
    <w:rsid w:val="002E37BD"/>
    <w:rsid w:val="00351250"/>
    <w:rsid w:val="003559C1"/>
    <w:rsid w:val="00420AEF"/>
    <w:rsid w:val="004266A2"/>
    <w:rsid w:val="004E6FF9"/>
    <w:rsid w:val="004F71B3"/>
    <w:rsid w:val="0051614F"/>
    <w:rsid w:val="00532F9F"/>
    <w:rsid w:val="005E7C87"/>
    <w:rsid w:val="00652628"/>
    <w:rsid w:val="006B6931"/>
    <w:rsid w:val="00717621"/>
    <w:rsid w:val="0074061F"/>
    <w:rsid w:val="007518C4"/>
    <w:rsid w:val="007717C6"/>
    <w:rsid w:val="007C0249"/>
    <w:rsid w:val="00802FD7"/>
    <w:rsid w:val="00817407"/>
    <w:rsid w:val="00862166"/>
    <w:rsid w:val="008645D3"/>
    <w:rsid w:val="008959C5"/>
    <w:rsid w:val="008974EC"/>
    <w:rsid w:val="008A48D3"/>
    <w:rsid w:val="008F041F"/>
    <w:rsid w:val="009537C5"/>
    <w:rsid w:val="00975FC5"/>
    <w:rsid w:val="009761E0"/>
    <w:rsid w:val="009B76A1"/>
    <w:rsid w:val="00A46049"/>
    <w:rsid w:val="00A87845"/>
    <w:rsid w:val="00AD0FE9"/>
    <w:rsid w:val="00AD4157"/>
    <w:rsid w:val="00AE6A06"/>
    <w:rsid w:val="00AF1144"/>
    <w:rsid w:val="00B6364B"/>
    <w:rsid w:val="00B842F9"/>
    <w:rsid w:val="00BC0D38"/>
    <w:rsid w:val="00BE5BA8"/>
    <w:rsid w:val="00C01DBB"/>
    <w:rsid w:val="00C50235"/>
    <w:rsid w:val="00CA3643"/>
    <w:rsid w:val="00CD07AC"/>
    <w:rsid w:val="00DA7E7F"/>
    <w:rsid w:val="00E02EDD"/>
    <w:rsid w:val="00E12A6E"/>
    <w:rsid w:val="00E25CCD"/>
    <w:rsid w:val="00E260B0"/>
    <w:rsid w:val="00EA1376"/>
    <w:rsid w:val="00EA595F"/>
    <w:rsid w:val="00EB366A"/>
    <w:rsid w:val="00EC03C4"/>
    <w:rsid w:val="00ED3F57"/>
    <w:rsid w:val="00F23135"/>
    <w:rsid w:val="00F2600D"/>
    <w:rsid w:val="00F30D61"/>
    <w:rsid w:val="00F44B4D"/>
    <w:rsid w:val="00F80F3A"/>
    <w:rsid w:val="00FE147E"/>
    <w:rsid w:val="03599B29"/>
    <w:rsid w:val="0B06A3ED"/>
    <w:rsid w:val="11465A3B"/>
    <w:rsid w:val="14CDCE74"/>
    <w:rsid w:val="1FEE5D42"/>
    <w:rsid w:val="307D7EBE"/>
    <w:rsid w:val="4009F720"/>
    <w:rsid w:val="413C1034"/>
    <w:rsid w:val="4366425A"/>
    <w:rsid w:val="44C9B977"/>
    <w:rsid w:val="474D516D"/>
    <w:rsid w:val="4946EA5E"/>
    <w:rsid w:val="50004DA2"/>
    <w:rsid w:val="69AA4D04"/>
    <w:rsid w:val="6F96D962"/>
    <w:rsid w:val="71DA0EDA"/>
    <w:rsid w:val="7413DAFA"/>
    <w:rsid w:val="75D5DB92"/>
    <w:rsid w:val="7A3E8B2F"/>
    <w:rsid w:val="7B394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E67CB"/>
  <w15:chartTrackingRefBased/>
  <w15:docId w15:val="{98097A66-EBAC-4D95-B226-E03EE1D4A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784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7845"/>
    <w:pPr>
      <w:spacing w:before="100" w:beforeAutospacing="1" w:after="100" w:afterAutospacing="1"/>
    </w:pPr>
  </w:style>
  <w:style w:type="character" w:customStyle="1" w:styleId="bodyblue">
    <w:name w:val="body_blue"/>
    <w:rsid w:val="00A87845"/>
  </w:style>
  <w:style w:type="paragraph" w:customStyle="1" w:styleId="Default">
    <w:name w:val="Default"/>
    <w:rsid w:val="00A8784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NoSpacing">
    <w:name w:val="No Spacing"/>
    <w:uiPriority w:val="1"/>
    <w:qFormat/>
    <w:rsid w:val="00A87845"/>
    <w:pPr>
      <w:spacing w:after="0" w:line="240" w:lineRule="auto"/>
    </w:pPr>
    <w:rPr>
      <w:rFonts w:ascii="Calibri" w:eastAsia="Times New Roman" w:hAnsi="Calibri" w:cs="Times New Roman"/>
    </w:rPr>
  </w:style>
  <w:style w:type="character" w:styleId="Hyperlink">
    <w:name w:val="Hyperlink"/>
    <w:uiPriority w:val="99"/>
    <w:rsid w:val="00A87845"/>
    <w:rPr>
      <w:color w:val="0000FF"/>
      <w:u w:val="single"/>
    </w:rPr>
  </w:style>
  <w:style w:type="paragraph" w:styleId="ListParagraph">
    <w:name w:val="List Paragraph"/>
    <w:basedOn w:val="Normal"/>
    <w:uiPriority w:val="34"/>
    <w:qFormat/>
    <w:rsid w:val="00A87845"/>
    <w:pPr>
      <w:ind w:left="720"/>
      <w:contextualSpacing/>
    </w:pPr>
  </w:style>
  <w:style w:type="paragraph" w:customStyle="1" w:styleId="paragraph">
    <w:name w:val="paragraph"/>
    <w:basedOn w:val="Normal"/>
    <w:rsid w:val="00BC0D38"/>
    <w:pPr>
      <w:spacing w:before="100" w:beforeAutospacing="1" w:after="100" w:afterAutospacing="1"/>
    </w:pPr>
  </w:style>
  <w:style w:type="character" w:customStyle="1" w:styleId="normaltextrun">
    <w:name w:val="normaltextrun"/>
    <w:basedOn w:val="DefaultParagraphFont"/>
    <w:rsid w:val="00BC0D38"/>
  </w:style>
  <w:style w:type="character" w:customStyle="1" w:styleId="spellingerror">
    <w:name w:val="spellingerror"/>
    <w:basedOn w:val="DefaultParagraphFont"/>
    <w:rsid w:val="00BC0D38"/>
  </w:style>
  <w:style w:type="character" w:customStyle="1" w:styleId="eop">
    <w:name w:val="eop"/>
    <w:basedOn w:val="DefaultParagraphFont"/>
    <w:rsid w:val="00BC0D38"/>
  </w:style>
  <w:style w:type="table" w:styleId="TableGrid">
    <w:name w:val="Table Grid"/>
    <w:basedOn w:val="TableNormal"/>
    <w:uiPriority w:val="39"/>
    <w:rsid w:val="00DA7E7F"/>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4505501">
      <w:bodyDiv w:val="1"/>
      <w:marLeft w:val="0"/>
      <w:marRight w:val="0"/>
      <w:marTop w:val="0"/>
      <w:marBottom w:val="0"/>
      <w:divBdr>
        <w:top w:val="none" w:sz="0" w:space="0" w:color="auto"/>
        <w:left w:val="none" w:sz="0" w:space="0" w:color="auto"/>
        <w:bottom w:val="none" w:sz="0" w:space="0" w:color="auto"/>
        <w:right w:val="none" w:sz="0" w:space="0" w:color="auto"/>
      </w:divBdr>
    </w:div>
    <w:div w:id="1278028247">
      <w:bodyDiv w:val="1"/>
      <w:marLeft w:val="0"/>
      <w:marRight w:val="0"/>
      <w:marTop w:val="0"/>
      <w:marBottom w:val="0"/>
      <w:divBdr>
        <w:top w:val="none" w:sz="0" w:space="0" w:color="auto"/>
        <w:left w:val="none" w:sz="0" w:space="0" w:color="auto"/>
        <w:bottom w:val="none" w:sz="0" w:space="0" w:color="auto"/>
        <w:right w:val="none" w:sz="0" w:space="0" w:color="auto"/>
      </w:divBdr>
    </w:div>
    <w:div w:id="1355426830">
      <w:bodyDiv w:val="1"/>
      <w:marLeft w:val="0"/>
      <w:marRight w:val="0"/>
      <w:marTop w:val="0"/>
      <w:marBottom w:val="0"/>
      <w:divBdr>
        <w:top w:val="none" w:sz="0" w:space="0" w:color="auto"/>
        <w:left w:val="none" w:sz="0" w:space="0" w:color="auto"/>
        <w:bottom w:val="none" w:sz="0" w:space="0" w:color="auto"/>
        <w:right w:val="none" w:sz="0" w:space="0" w:color="auto"/>
      </w:divBdr>
    </w:div>
    <w:div w:id="138780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94DA5F26E980488AA3AEB21EA0F98A" ma:contentTypeVersion="10" ma:contentTypeDescription="Create a new document." ma:contentTypeScope="" ma:versionID="a8556e37a6ef16157bfdd1227179ab7f">
  <xsd:schema xmlns:xsd="http://www.w3.org/2001/XMLSchema" xmlns:xs="http://www.w3.org/2001/XMLSchema" xmlns:p="http://schemas.microsoft.com/office/2006/metadata/properties" xmlns:ns2="70ab50cb-5129-4773-ae8b-a1fd4530f5f7" xmlns:ns3="f04e3e87-b0af-4d9f-9993-ab285223a4c5" targetNamespace="http://schemas.microsoft.com/office/2006/metadata/properties" ma:root="true" ma:fieldsID="d4b2aff1265ae3e37acde0fbb342388b" ns2:_="" ns3:_="">
    <xsd:import namespace="70ab50cb-5129-4773-ae8b-a1fd4530f5f7"/>
    <xsd:import namespace="f04e3e87-b0af-4d9f-9993-ab285223a4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b50cb-5129-4773-ae8b-a1fd4530f5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4e3e87-b0af-4d9f-9993-ab285223a4c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420FA0-B35C-492E-B994-C511F5A228E4}">
  <ds:schemaRefs>
    <ds:schemaRef ds:uri="http://purl.org/dc/elements/1.1/"/>
    <ds:schemaRef ds:uri="http://schemas.microsoft.com/office/2006/metadata/properties"/>
    <ds:schemaRef ds:uri="http://purl.org/dc/terms/"/>
    <ds:schemaRef ds:uri="70ab50cb-5129-4773-ae8b-a1fd4530f5f7"/>
    <ds:schemaRef ds:uri="http://schemas.microsoft.com/office/infopath/2007/PartnerControls"/>
    <ds:schemaRef ds:uri="http://schemas.microsoft.com/office/2006/documentManagement/types"/>
    <ds:schemaRef ds:uri="http://schemas.openxmlformats.org/package/2006/metadata/core-properties"/>
    <ds:schemaRef ds:uri="f04e3e87-b0af-4d9f-9993-ab285223a4c5"/>
    <ds:schemaRef ds:uri="http://www.w3.org/XML/1998/namespace"/>
    <ds:schemaRef ds:uri="http://purl.org/dc/dcmitype/"/>
  </ds:schemaRefs>
</ds:datastoreItem>
</file>

<file path=customXml/itemProps2.xml><?xml version="1.0" encoding="utf-8"?>
<ds:datastoreItem xmlns:ds="http://schemas.openxmlformats.org/officeDocument/2006/customXml" ds:itemID="{27C315BC-9AC3-4542-9F98-D782A3840728}">
  <ds:schemaRefs>
    <ds:schemaRef ds:uri="http://schemas.microsoft.com/sharepoint/v3/contenttype/forms"/>
  </ds:schemaRefs>
</ds:datastoreItem>
</file>

<file path=customXml/itemProps3.xml><?xml version="1.0" encoding="utf-8"?>
<ds:datastoreItem xmlns:ds="http://schemas.openxmlformats.org/officeDocument/2006/customXml" ds:itemID="{9FB28779-DBD3-4936-8D93-478966CAE9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b50cb-5129-4773-ae8b-a1fd4530f5f7"/>
    <ds:schemaRef ds:uri="f04e3e87-b0af-4d9f-9993-ab285223a4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905</Words>
  <Characters>5163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Sadia Bashir</cp:lastModifiedBy>
  <cp:revision>2</cp:revision>
  <dcterms:created xsi:type="dcterms:W3CDTF">2025-12-11T15:56:00Z</dcterms:created>
  <dcterms:modified xsi:type="dcterms:W3CDTF">2025-12-11T15:56:00Z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0x010100AB94DA5F26E980488AA3AEB21EA0F98A</vt:lpwstr>
  </property>
  <property fmtid="{D5CDD505-2E9C-101B-9397-08002B2CF9AE}" pid="3" name="Order">
    <vt:r8>2119400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