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29F9" w:rsidRDefault="005B29F9" w14:paraId="7AE85D41" w14:textId="77777777"/>
    <w:p w:rsidR="00382F23" w:rsidP="00816BAB" w:rsidRDefault="00382F23" w14:paraId="3F4E80E6" w14:textId="77777777">
      <w:pPr>
        <w:spacing w:line="240" w:lineRule="auto"/>
        <w:jc w:val="center"/>
        <w:rPr>
          <w:b/>
          <w:sz w:val="28"/>
          <w:szCs w:val="28"/>
          <w:u w:val="single"/>
        </w:rPr>
      </w:pPr>
    </w:p>
    <w:p w:rsidRPr="00816BAB" w:rsidR="00447706" w:rsidP="00816BAB" w:rsidRDefault="003A7E2E" w14:paraId="41B3BBD1" w14:textId="77777777">
      <w:pPr>
        <w:spacing w:line="240" w:lineRule="auto"/>
        <w:jc w:val="center"/>
        <w:rPr>
          <w:b/>
          <w:sz w:val="28"/>
          <w:szCs w:val="28"/>
          <w:u w:val="single"/>
        </w:rPr>
      </w:pPr>
      <w:r>
        <w:rPr>
          <w:b/>
          <w:sz w:val="28"/>
          <w:szCs w:val="28"/>
          <w:u w:val="single"/>
        </w:rPr>
        <w:t>Design and Technology</w:t>
      </w:r>
      <w:r w:rsidR="00382F23">
        <w:rPr>
          <w:b/>
          <w:sz w:val="28"/>
          <w:szCs w:val="28"/>
          <w:u w:val="single"/>
        </w:rPr>
        <w:t xml:space="preserve"> Policy </w:t>
      </w:r>
    </w:p>
    <w:p w:rsidR="00D9034C" w:rsidRDefault="00D9034C" w14:paraId="2739069C" w14:textId="77777777">
      <w:pPr>
        <w:rPr>
          <w:b/>
          <w:u w:val="single"/>
        </w:rPr>
      </w:pPr>
    </w:p>
    <w:p w:rsidRPr="00D75C7C" w:rsidR="00D75C7C" w:rsidP="00D75C7C" w:rsidRDefault="00D75C7C" w14:paraId="77DC8FF2" w14:textId="085A046C">
      <w:pPr>
        <w:rPr>
          <w:b/>
          <w:sz w:val="24"/>
          <w:szCs w:val="24"/>
          <w:u w:val="single"/>
        </w:rPr>
      </w:pPr>
      <w:r w:rsidRPr="00D75C7C">
        <w:rPr>
          <w:b/>
          <w:sz w:val="24"/>
          <w:szCs w:val="24"/>
          <w:u w:val="single"/>
        </w:rPr>
        <w:t>Intent</w:t>
      </w:r>
      <w:r w:rsidR="00913A3A">
        <w:rPr>
          <w:b/>
          <w:sz w:val="24"/>
          <w:szCs w:val="24"/>
          <w:u w:val="single"/>
        </w:rPr>
        <w:t xml:space="preserve"> Statement</w:t>
      </w:r>
    </w:p>
    <w:p w:rsidRPr="00D75C7C" w:rsidR="00D75C7C" w:rsidP="00D75C7C" w:rsidRDefault="00D75C7C" w14:paraId="638B2103" w14:textId="77777777">
      <w:pPr>
        <w:rPr>
          <w:sz w:val="24"/>
          <w:szCs w:val="24"/>
        </w:rPr>
      </w:pPr>
      <w:r w:rsidRPr="00D75C7C">
        <w:rPr>
          <w:sz w:val="24"/>
          <w:szCs w:val="24"/>
        </w:rPr>
        <w:t xml:space="preserve">The curriculum at </w:t>
      </w:r>
      <w:proofErr w:type="spellStart"/>
      <w:r w:rsidRPr="00D75C7C">
        <w:rPr>
          <w:sz w:val="24"/>
          <w:szCs w:val="24"/>
        </w:rPr>
        <w:t>Primet</w:t>
      </w:r>
      <w:proofErr w:type="spellEnd"/>
      <w:r w:rsidRPr="00D75C7C">
        <w:rPr>
          <w:sz w:val="24"/>
          <w:szCs w:val="24"/>
        </w:rPr>
        <w:t xml:space="preserve"> Primary school will ensure that all learners leave school as resilient and confident individuals, who lead healthy and happy lives. Our core values of kindness, respect and trust influence the actions and decisions made by the entire school community. </w:t>
      </w:r>
    </w:p>
    <w:p w:rsidRPr="00D75C7C" w:rsidR="00D75C7C" w:rsidP="00D75C7C" w:rsidRDefault="00D75C7C" w14:paraId="6B7E51B8" w14:textId="77777777">
      <w:pPr>
        <w:rPr>
          <w:sz w:val="24"/>
          <w:szCs w:val="24"/>
        </w:rPr>
      </w:pPr>
      <w:r w:rsidRPr="00D75C7C">
        <w:rPr>
          <w:sz w:val="24"/>
          <w:szCs w:val="24"/>
        </w:rPr>
        <w:t xml:space="preserve">Through an enriched and bespoke curriculum that utilises the local and wider community, pupils will be ambitious with high aspirations for themselves and others. Pupils appreciate and celebrate the school’s diverse community, demonstrating spiritual, moral and cultural awareness and understanding. They will be well-prepared for the world of work, through the acquisition of the knowledge and skills necessary to become fully literate and numerate. Pupils will be active enquirers, who possess the creativity and ability to think critically to solve problems and make connections in an ever-changing world. With a growth mindset, pupils are prepared to take risks. They see mistakes as a learning opportunity and challenge as an enjoyable struggle. </w:t>
      </w:r>
    </w:p>
    <w:p w:rsidRPr="00D75C7C" w:rsidR="00D75C7C" w:rsidP="00D75C7C" w:rsidRDefault="00D75C7C" w14:paraId="6811F3AE" w14:textId="77777777">
      <w:pPr>
        <w:rPr>
          <w:sz w:val="24"/>
          <w:szCs w:val="24"/>
        </w:rPr>
      </w:pPr>
      <w:r w:rsidRPr="00D75C7C">
        <w:rPr>
          <w:sz w:val="24"/>
          <w:szCs w:val="24"/>
        </w:rPr>
        <w:t>As emotionally intelligent individuals, pupils will have an understanding of their own and others’ needs, that will equip them to take responsibilities and lead at a local, national and global level.</w:t>
      </w:r>
    </w:p>
    <w:p w:rsidRPr="00A43EF5" w:rsidR="00A43EF5" w:rsidP="1B50A006" w:rsidRDefault="00A43EF5" w14:paraId="06032965" w14:textId="7A2612FC">
      <w:pPr>
        <w:rPr>
          <w:b w:val="1"/>
          <w:bCs w:val="1"/>
          <w:sz w:val="24"/>
          <w:szCs w:val="24"/>
          <w:u w:val="single"/>
        </w:rPr>
      </w:pPr>
      <w:r w:rsidRPr="1B50A006" w:rsidR="00A43EF5">
        <w:rPr>
          <w:color w:val="000000" w:themeColor="text1" w:themeTint="FF" w:themeShade="FF"/>
          <w:sz w:val="24"/>
          <w:szCs w:val="24"/>
        </w:rPr>
        <w:t xml:space="preserve">Design and technology </w:t>
      </w:r>
      <w:proofErr w:type="gramStart"/>
      <w:r w:rsidRPr="1B50A006" w:rsidR="00A43EF5">
        <w:rPr>
          <w:color w:val="000000" w:themeColor="text1" w:themeTint="FF" w:themeShade="FF"/>
          <w:sz w:val="24"/>
          <w:szCs w:val="24"/>
        </w:rPr>
        <w:t>is</w:t>
      </w:r>
      <w:proofErr w:type="gramEnd"/>
      <w:r w:rsidRPr="1B50A006" w:rsidR="00A43EF5">
        <w:rPr>
          <w:color w:val="000000" w:themeColor="text1" w:themeTint="FF" w:themeShade="FF"/>
          <w:sz w:val="24"/>
          <w:szCs w:val="24"/>
        </w:rPr>
        <w:t xml:space="preserve"> an inspiring</w:t>
      </w:r>
      <w:r w:rsidRPr="1B50A006" w:rsidR="07630595">
        <w:rPr>
          <w:color w:val="000000" w:themeColor="text1" w:themeTint="FF" w:themeShade="FF"/>
          <w:sz w:val="24"/>
          <w:szCs w:val="24"/>
        </w:rPr>
        <w:t xml:space="preserve"> </w:t>
      </w:r>
      <w:r w:rsidRPr="1B50A006" w:rsidR="00A43EF5">
        <w:rPr>
          <w:color w:val="000000" w:themeColor="text1" w:themeTint="FF" w:themeShade="FF"/>
          <w:sz w:val="24"/>
          <w:szCs w:val="24"/>
        </w:rPr>
        <w:t xml:space="preserve">and practical subject. Within </w:t>
      </w:r>
      <w:r w:rsidRPr="1B50A006" w:rsidR="00A43EF5">
        <w:rPr>
          <w:color w:val="000000" w:themeColor="text1" w:themeTint="FF" w:themeShade="FF"/>
          <w:sz w:val="24"/>
          <w:szCs w:val="24"/>
        </w:rPr>
        <w:t>this subject</w:t>
      </w:r>
      <w:r w:rsidRPr="1B50A006" w:rsidR="3D4E89C8">
        <w:rPr>
          <w:color w:val="000000" w:themeColor="text1" w:themeTint="FF" w:themeShade="FF"/>
          <w:sz w:val="24"/>
          <w:szCs w:val="24"/>
        </w:rPr>
        <w:t>,</w:t>
      </w:r>
      <w:r w:rsidRPr="1B50A006" w:rsidR="00A43EF5">
        <w:rPr>
          <w:color w:val="000000" w:themeColor="text1" w:themeTint="FF" w:themeShade="FF"/>
          <w:sz w:val="24"/>
          <w:szCs w:val="24"/>
        </w:rPr>
        <w:t xml:space="preserve"> children</w:t>
      </w:r>
      <w:r w:rsidRPr="1B50A006" w:rsidR="00A43EF5">
        <w:rPr>
          <w:color w:val="000000" w:themeColor="text1" w:themeTint="FF" w:themeShade="FF"/>
          <w:sz w:val="24"/>
          <w:szCs w:val="24"/>
        </w:rPr>
        <w:t xml:space="preserve"> </w:t>
      </w:r>
      <w:r w:rsidRPr="1B50A006" w:rsidR="00A43EF5">
        <w:rPr>
          <w:color w:val="000000" w:themeColor="text1" w:themeTint="FF" w:themeShade="FF"/>
          <w:sz w:val="24"/>
          <w:szCs w:val="24"/>
        </w:rPr>
        <w:t xml:space="preserve">will be able to combine </w:t>
      </w:r>
      <w:r w:rsidRPr="1B50A006" w:rsidR="00A43EF5">
        <w:rPr>
          <w:color w:val="000000" w:themeColor="text1" w:themeTint="FF" w:themeShade="FF"/>
          <w:sz w:val="24"/>
          <w:szCs w:val="24"/>
        </w:rPr>
        <w:t>their creativity and imagination</w:t>
      </w:r>
      <w:r w:rsidRPr="1B50A006" w:rsidR="00A43EF5">
        <w:rPr>
          <w:color w:val="000000" w:themeColor="text1" w:themeTint="FF" w:themeShade="FF"/>
          <w:sz w:val="24"/>
          <w:szCs w:val="24"/>
        </w:rPr>
        <w:t xml:space="preserve"> to make real life products</w:t>
      </w:r>
      <w:r w:rsidRPr="1B50A006" w:rsidR="00A43EF5">
        <w:rPr>
          <w:color w:val="000000" w:themeColor="text1" w:themeTint="FF" w:themeShade="FF"/>
          <w:sz w:val="24"/>
          <w:szCs w:val="24"/>
        </w:rPr>
        <w:t xml:space="preserve">. Pupils design and make products that solve real and relevant problems within a variety of contexts, considering their own and others’ needs, wants and values. Design Technology is taught within a wide range of other subjects </w:t>
      </w:r>
      <w:r w:rsidRPr="1B50A006" w:rsidR="0F92D8CA">
        <w:rPr>
          <w:color w:val="000000" w:themeColor="text1" w:themeTint="FF" w:themeShade="FF"/>
          <w:sz w:val="24"/>
          <w:szCs w:val="24"/>
        </w:rPr>
        <w:t>including</w:t>
      </w:r>
      <w:r w:rsidRPr="1B50A006" w:rsidR="00A43EF5">
        <w:rPr>
          <w:color w:val="000000" w:themeColor="text1" w:themeTint="FF" w:themeShade="FF"/>
          <w:sz w:val="24"/>
          <w:szCs w:val="24"/>
        </w:rPr>
        <w:t xml:space="preserve"> mathematics, science, engineering, computing and art.</w:t>
      </w:r>
      <w:r w:rsidRPr="1B50A006" w:rsidR="00A43EF5">
        <w:rPr>
          <w:color w:val="000000" w:themeColor="text1" w:themeTint="FF" w:themeShade="FF"/>
          <w:sz w:val="24"/>
          <w:szCs w:val="24"/>
        </w:rPr>
        <w:t xml:space="preserve"> </w:t>
      </w:r>
      <w:r w:rsidRPr="1B50A006" w:rsidR="00A43EF5">
        <w:rPr>
          <w:sz w:val="24"/>
          <w:szCs w:val="24"/>
        </w:rPr>
        <w:t xml:space="preserve">Through the process of Design technology children will evaluate past and present existing products to think critically in producing their own products that solve real life problems to fulfil a set brief.  They will learn to develop entrepreneurial skills at all stages of the design process and utilise different skills acquired from the core curriculum.  </w:t>
      </w:r>
    </w:p>
    <w:p w:rsidRPr="00A43EF5" w:rsidR="00A43EF5" w:rsidP="00A43EF5" w:rsidRDefault="00A43EF5" w14:paraId="39F39AF5" w14:textId="77777777">
      <w:pPr>
        <w:spacing w:after="0" w:line="240" w:lineRule="auto"/>
        <w:rPr>
          <w:b/>
          <w:bCs/>
          <w:sz w:val="24"/>
          <w:szCs w:val="24"/>
        </w:rPr>
      </w:pPr>
    </w:p>
    <w:p w:rsidR="3DBA2198" w:rsidP="3DBA2198" w:rsidRDefault="3DBA2198" w14:paraId="1F677DFC" w14:textId="59463BEC">
      <w:pPr>
        <w:spacing w:after="0" w:line="240" w:lineRule="auto"/>
        <w:rPr>
          <w:b w:val="1"/>
          <w:bCs w:val="1"/>
          <w:sz w:val="24"/>
          <w:szCs w:val="24"/>
          <w:u w:val="single"/>
        </w:rPr>
      </w:pPr>
    </w:p>
    <w:p w:rsidRPr="00A43EF5" w:rsidR="00A43EF5" w:rsidP="00A43EF5" w:rsidRDefault="00A43EF5" w14:paraId="518C89F6" w14:textId="77777777">
      <w:pPr>
        <w:spacing w:after="0" w:line="240" w:lineRule="auto"/>
        <w:rPr>
          <w:b/>
          <w:bCs/>
          <w:sz w:val="24"/>
          <w:szCs w:val="24"/>
          <w:u w:val="single"/>
        </w:rPr>
      </w:pPr>
      <w:r w:rsidRPr="00A43EF5">
        <w:rPr>
          <w:b/>
          <w:bCs/>
          <w:sz w:val="24"/>
          <w:szCs w:val="24"/>
          <w:u w:val="single"/>
        </w:rPr>
        <w:t>Aims</w:t>
      </w:r>
    </w:p>
    <w:p w:rsidRPr="00A43EF5" w:rsidR="00A43EF5" w:rsidP="00A43EF5" w:rsidRDefault="00A43EF5" w14:paraId="17957DDC" w14:textId="77777777">
      <w:pPr>
        <w:spacing w:after="0" w:line="240" w:lineRule="auto"/>
        <w:rPr>
          <w:sz w:val="24"/>
          <w:szCs w:val="24"/>
        </w:rPr>
      </w:pPr>
      <w:r w:rsidRPr="00A43EF5">
        <w:rPr>
          <w:sz w:val="24"/>
          <w:szCs w:val="24"/>
        </w:rPr>
        <w:t>The national curriculum for design and technology aims to ensure that all pupils:</w:t>
      </w:r>
    </w:p>
    <w:p w:rsidR="00A43EF5" w:rsidP="00A43EF5" w:rsidRDefault="00A43EF5" w14:paraId="5D0A0C14" w14:textId="29097551">
      <w:pPr>
        <w:numPr>
          <w:ilvl w:val="0"/>
          <w:numId w:val="2"/>
        </w:numPr>
        <w:spacing w:after="0" w:line="240" w:lineRule="auto"/>
        <w:rPr>
          <w:sz w:val="24"/>
          <w:szCs w:val="24"/>
        </w:rPr>
      </w:pPr>
      <w:r w:rsidRPr="3DBA2198" w:rsidR="00A43EF5">
        <w:rPr>
          <w:sz w:val="24"/>
          <w:szCs w:val="24"/>
        </w:rPr>
        <w:t>develop the creative, technical and practical expertise needed to perform everyday tasks confidently and to participate successfully in an increasingly technological world</w:t>
      </w:r>
      <w:r w:rsidRPr="3DBA2198" w:rsidR="00A43EF5">
        <w:rPr>
          <w:sz w:val="24"/>
          <w:szCs w:val="24"/>
        </w:rPr>
        <w:t>.</w:t>
      </w:r>
    </w:p>
    <w:p w:rsidRPr="00A43EF5" w:rsidR="00A43EF5" w:rsidP="00A43EF5" w:rsidRDefault="00A43EF5" w14:paraId="657E4D14" w14:textId="77777777">
      <w:pPr>
        <w:numPr>
          <w:ilvl w:val="0"/>
          <w:numId w:val="2"/>
        </w:numPr>
        <w:spacing w:after="0" w:line="240" w:lineRule="auto"/>
        <w:rPr>
          <w:sz w:val="24"/>
          <w:szCs w:val="24"/>
        </w:rPr>
      </w:pPr>
      <w:r w:rsidRPr="00A43EF5">
        <w:rPr>
          <w:sz w:val="24"/>
          <w:szCs w:val="24"/>
        </w:rPr>
        <w:t>build and apply a repertoire of knowledge, understanding and skills in order to design and make high-quality prototypes and products for a wide range of users</w:t>
      </w:r>
    </w:p>
    <w:p w:rsidRPr="00A43EF5" w:rsidR="00A43EF5" w:rsidP="00A43EF5" w:rsidRDefault="00A43EF5" w14:paraId="395FF519" w14:textId="77777777">
      <w:pPr>
        <w:numPr>
          <w:ilvl w:val="0"/>
          <w:numId w:val="2"/>
        </w:numPr>
        <w:spacing w:after="0" w:line="240" w:lineRule="auto"/>
        <w:rPr>
          <w:sz w:val="24"/>
          <w:szCs w:val="24"/>
        </w:rPr>
      </w:pPr>
      <w:r w:rsidRPr="00A43EF5">
        <w:rPr>
          <w:sz w:val="24"/>
          <w:szCs w:val="24"/>
        </w:rPr>
        <w:t>critique, evaluate and test their ideas and products and the work of others</w:t>
      </w:r>
    </w:p>
    <w:p w:rsidRPr="00A43EF5" w:rsidR="00A43EF5" w:rsidP="00A43EF5" w:rsidRDefault="00A43EF5" w14:paraId="314A8B16" w14:textId="77777777">
      <w:pPr>
        <w:numPr>
          <w:ilvl w:val="0"/>
          <w:numId w:val="2"/>
        </w:numPr>
        <w:spacing w:after="0" w:line="240" w:lineRule="auto"/>
        <w:rPr>
          <w:sz w:val="24"/>
          <w:szCs w:val="24"/>
        </w:rPr>
      </w:pPr>
      <w:r w:rsidRPr="00A43EF5">
        <w:rPr>
          <w:sz w:val="24"/>
          <w:szCs w:val="24"/>
        </w:rPr>
        <w:t>understand and apply the principles of nutrition and learn how to cook</w:t>
      </w:r>
    </w:p>
    <w:p w:rsidRPr="00A43EF5" w:rsidR="00A43EF5" w:rsidP="00A43EF5" w:rsidRDefault="00A43EF5" w14:paraId="13C69E04" w14:textId="77777777">
      <w:pPr>
        <w:rPr>
          <w:sz w:val="24"/>
          <w:szCs w:val="24"/>
        </w:rPr>
      </w:pPr>
    </w:p>
    <w:p w:rsidRPr="00A43EF5" w:rsidR="00A43EF5" w:rsidP="00A43EF5" w:rsidRDefault="00A43EF5" w14:paraId="45A8BCD2" w14:textId="77777777">
      <w:pPr>
        <w:rPr>
          <w:b/>
          <w:sz w:val="24"/>
          <w:szCs w:val="24"/>
          <w:u w:val="single"/>
        </w:rPr>
      </w:pPr>
      <w:r w:rsidRPr="00A43EF5">
        <w:rPr>
          <w:b/>
          <w:sz w:val="24"/>
          <w:szCs w:val="24"/>
          <w:u w:val="single"/>
        </w:rPr>
        <w:t>Procedures and practise</w:t>
      </w:r>
    </w:p>
    <w:p w:rsidRPr="00A43EF5" w:rsidR="00A43EF5" w:rsidP="00A43EF5" w:rsidRDefault="00A43EF5" w14:paraId="7560950F" w14:textId="426FB5EE">
      <w:pPr>
        <w:rPr>
          <w:sz w:val="24"/>
          <w:szCs w:val="24"/>
        </w:rPr>
      </w:pPr>
      <w:r w:rsidRPr="1B50A006" w:rsidR="00A43EF5">
        <w:rPr>
          <w:sz w:val="24"/>
          <w:szCs w:val="24"/>
        </w:rPr>
        <w:t xml:space="preserve">The school uses a variety of teaching and learning styles in Design and Technology lessons. The main aim is to develop children’s knowledge, skills and understanding </w:t>
      </w:r>
      <w:r w:rsidRPr="1B50A006" w:rsidR="4339E405">
        <w:rPr>
          <w:sz w:val="24"/>
          <w:szCs w:val="24"/>
        </w:rPr>
        <w:t xml:space="preserve">within </w:t>
      </w:r>
      <w:r w:rsidRPr="1B50A006" w:rsidR="00A43EF5">
        <w:rPr>
          <w:sz w:val="24"/>
          <w:szCs w:val="24"/>
        </w:rPr>
        <w:t xml:space="preserve">the subject. Teachers ensure that the children apply their knowledge and understanding when developing ideas, planning and making products and then finally evaluating them. At </w:t>
      </w:r>
      <w:proofErr w:type="spellStart"/>
      <w:r w:rsidRPr="1B50A006" w:rsidR="00A43EF5">
        <w:rPr>
          <w:sz w:val="24"/>
          <w:szCs w:val="24"/>
        </w:rPr>
        <w:t>Primet</w:t>
      </w:r>
      <w:proofErr w:type="spellEnd"/>
      <w:r w:rsidRPr="1B50A006" w:rsidR="00A43EF5">
        <w:rPr>
          <w:sz w:val="24"/>
          <w:szCs w:val="24"/>
        </w:rPr>
        <w:t xml:space="preserve"> Primary </w:t>
      </w:r>
      <w:r w:rsidRPr="1B50A006" w:rsidR="17F03A4B">
        <w:rPr>
          <w:sz w:val="24"/>
          <w:szCs w:val="24"/>
        </w:rPr>
        <w:t>S</w:t>
      </w:r>
      <w:r w:rsidRPr="1B50A006" w:rsidR="00A43EF5">
        <w:rPr>
          <w:sz w:val="24"/>
          <w:szCs w:val="24"/>
        </w:rPr>
        <w:t>chool</w:t>
      </w:r>
      <w:r w:rsidRPr="1B50A006" w:rsidR="7F65DD66">
        <w:rPr>
          <w:sz w:val="24"/>
          <w:szCs w:val="24"/>
        </w:rPr>
        <w:t>,</w:t>
      </w:r>
      <w:r w:rsidRPr="1B50A006" w:rsidR="00A43EF5">
        <w:rPr>
          <w:sz w:val="24"/>
          <w:szCs w:val="24"/>
        </w:rPr>
        <w:t xml:space="preserve"> we do this through a mixture of </w:t>
      </w:r>
      <w:r w:rsidRPr="1B50A006" w:rsidR="00A43EF5">
        <w:rPr>
          <w:sz w:val="24"/>
          <w:szCs w:val="24"/>
        </w:rPr>
        <w:t>whole-class</w:t>
      </w:r>
      <w:r w:rsidRPr="1B50A006" w:rsidR="00A43EF5">
        <w:rPr>
          <w:sz w:val="24"/>
          <w:szCs w:val="24"/>
        </w:rPr>
        <w:t xml:space="preserve"> teaching and individual/group activities. Within lessons, we give children the opportunity both to work on their own and to collaborate with others, listening to other children’s ideas and opinions. The children are taught to treat each other’s opinion with respect. Children critically evaluate existing products, their own work and that of others. They </w:t>
      </w:r>
      <w:proofErr w:type="gramStart"/>
      <w:r w:rsidRPr="1B50A006" w:rsidR="00A43EF5">
        <w:rPr>
          <w:sz w:val="24"/>
          <w:szCs w:val="24"/>
        </w:rPr>
        <w:t>have the opportunity to</w:t>
      </w:r>
      <w:proofErr w:type="gramEnd"/>
      <w:r w:rsidRPr="1B50A006" w:rsidR="00A43EF5">
        <w:rPr>
          <w:sz w:val="24"/>
          <w:szCs w:val="24"/>
        </w:rPr>
        <w:t xml:space="preserve"> use a wide range of materials and resources, including ICT. All classes have children that differ in ability. Work is scaffolded appropriately to support and challenge all children.</w:t>
      </w:r>
    </w:p>
    <w:p w:rsidRPr="00A43EF5" w:rsidR="00A43EF5" w:rsidP="00A43EF5" w:rsidRDefault="00A43EF5" w14:paraId="15435950" w14:textId="405AFA4D">
      <w:pPr>
        <w:rPr>
          <w:sz w:val="24"/>
          <w:szCs w:val="24"/>
        </w:rPr>
      </w:pPr>
      <w:r w:rsidRPr="3DBA2198" w:rsidR="00A43EF5">
        <w:rPr>
          <w:sz w:val="24"/>
          <w:szCs w:val="24"/>
        </w:rPr>
        <w:t xml:space="preserve">At </w:t>
      </w:r>
      <w:r w:rsidRPr="3DBA2198" w:rsidR="00A43EF5">
        <w:rPr>
          <w:sz w:val="24"/>
          <w:szCs w:val="24"/>
        </w:rPr>
        <w:t>Primet</w:t>
      </w:r>
      <w:r w:rsidRPr="3DBA2198" w:rsidR="47C60F2D">
        <w:rPr>
          <w:sz w:val="24"/>
          <w:szCs w:val="24"/>
        </w:rPr>
        <w:t>,</w:t>
      </w:r>
      <w:r w:rsidRPr="3DBA2198" w:rsidR="00A43EF5">
        <w:rPr>
          <w:sz w:val="24"/>
          <w:szCs w:val="24"/>
        </w:rPr>
        <w:t xml:space="preserve"> we teach design and technology in the following ways;</w:t>
      </w:r>
    </w:p>
    <w:p w:rsidRPr="00A43EF5" w:rsidR="00A43EF5" w:rsidP="00A43EF5" w:rsidRDefault="00A43EF5" w14:paraId="53C60516" w14:textId="77777777">
      <w:pPr>
        <w:rPr>
          <w:sz w:val="24"/>
          <w:szCs w:val="24"/>
        </w:rPr>
      </w:pPr>
      <w:r w:rsidRPr="00A43EF5">
        <w:rPr>
          <w:sz w:val="24"/>
          <w:szCs w:val="24"/>
        </w:rPr>
        <w:t>• Setting common tasks that are open-ended and can have a variety of results;</w:t>
      </w:r>
    </w:p>
    <w:p w:rsidRPr="00A43EF5" w:rsidR="00A43EF5" w:rsidP="00A43EF5" w:rsidRDefault="00A43EF5" w14:paraId="6EBE1194" w14:textId="77777777">
      <w:pPr>
        <w:rPr>
          <w:sz w:val="24"/>
          <w:szCs w:val="24"/>
        </w:rPr>
      </w:pPr>
      <w:r w:rsidRPr="00A43EF5">
        <w:rPr>
          <w:sz w:val="24"/>
          <w:szCs w:val="24"/>
        </w:rPr>
        <w:t>• Setting tasks of varying difficulty, enabling all children to work to their full potential;</w:t>
      </w:r>
    </w:p>
    <w:p w:rsidRPr="00A43EF5" w:rsidR="00A43EF5" w:rsidP="00A43EF5" w:rsidRDefault="00A43EF5" w14:paraId="0CB54CE3" w14:textId="77777777">
      <w:pPr>
        <w:rPr>
          <w:sz w:val="24"/>
          <w:szCs w:val="24"/>
        </w:rPr>
      </w:pPr>
      <w:r w:rsidRPr="00A43EF5">
        <w:rPr>
          <w:sz w:val="24"/>
          <w:szCs w:val="24"/>
        </w:rPr>
        <w:t xml:space="preserve">• Grouping children as appropriate to the task; </w:t>
      </w:r>
    </w:p>
    <w:p w:rsidRPr="00A43EF5" w:rsidR="00A43EF5" w:rsidP="00A43EF5" w:rsidRDefault="00A43EF5" w14:paraId="22534628" w14:textId="77777777">
      <w:pPr>
        <w:rPr>
          <w:sz w:val="24"/>
          <w:szCs w:val="24"/>
        </w:rPr>
      </w:pPr>
      <w:r w:rsidRPr="00A43EF5">
        <w:rPr>
          <w:sz w:val="24"/>
          <w:szCs w:val="24"/>
        </w:rPr>
        <w:t>• Providing a range of challenges using different resources;</w:t>
      </w:r>
    </w:p>
    <w:p w:rsidRPr="00A43EF5" w:rsidR="00A43EF5" w:rsidP="00A43EF5" w:rsidRDefault="00A43EF5" w14:paraId="382B8213" w14:textId="77777777">
      <w:pPr>
        <w:rPr>
          <w:sz w:val="24"/>
          <w:szCs w:val="24"/>
        </w:rPr>
      </w:pPr>
      <w:r w:rsidRPr="00A43EF5">
        <w:rPr>
          <w:sz w:val="24"/>
          <w:szCs w:val="24"/>
        </w:rPr>
        <w:t>• Using additional adults to support the work of individual children or small groups;</w:t>
      </w:r>
    </w:p>
    <w:p w:rsidRPr="00A43EF5" w:rsidR="00A43EF5" w:rsidP="00A43EF5" w:rsidRDefault="00A43EF5" w14:paraId="7829E16D" w14:textId="77777777">
      <w:pPr>
        <w:rPr>
          <w:sz w:val="24"/>
          <w:szCs w:val="24"/>
        </w:rPr>
      </w:pPr>
      <w:r w:rsidRPr="00A43EF5">
        <w:rPr>
          <w:sz w:val="24"/>
          <w:szCs w:val="24"/>
        </w:rPr>
        <w:t>• Relating the designing and making process to other areas of the curriculum</w:t>
      </w:r>
    </w:p>
    <w:p w:rsidRPr="00A43EF5" w:rsidR="00A43EF5" w:rsidP="00A43EF5" w:rsidRDefault="00A43EF5" w14:paraId="79B9FA38" w14:textId="77777777">
      <w:pPr>
        <w:rPr>
          <w:sz w:val="24"/>
          <w:szCs w:val="24"/>
        </w:rPr>
      </w:pPr>
      <w:r w:rsidRPr="00A43EF5">
        <w:rPr>
          <w:sz w:val="24"/>
          <w:szCs w:val="24"/>
        </w:rPr>
        <w:t>(particularly English and Maths) and to everyday life.</w:t>
      </w:r>
    </w:p>
    <w:p w:rsidRPr="00A43EF5" w:rsidR="00A43EF5" w:rsidP="00A43EF5" w:rsidRDefault="00A43EF5" w14:paraId="6EC13EA3" w14:textId="4D279305">
      <w:pPr>
        <w:rPr>
          <w:sz w:val="24"/>
          <w:szCs w:val="24"/>
        </w:rPr>
      </w:pPr>
      <w:r w:rsidRPr="3DBA2198" w:rsidR="00A43EF5">
        <w:rPr>
          <w:sz w:val="24"/>
          <w:szCs w:val="24"/>
        </w:rPr>
        <w:t xml:space="preserve">We </w:t>
      </w:r>
      <w:r w:rsidRPr="3DBA2198" w:rsidR="10FCBA61">
        <w:rPr>
          <w:sz w:val="24"/>
          <w:szCs w:val="24"/>
        </w:rPr>
        <w:t xml:space="preserve">implement our </w:t>
      </w:r>
      <w:r w:rsidRPr="3DBA2198" w:rsidR="00A43EF5">
        <w:rPr>
          <w:sz w:val="24"/>
          <w:szCs w:val="24"/>
        </w:rPr>
        <w:t xml:space="preserve">own bespoke curriculum/scheme of work based on the National curriculum. This scheme of work gives all children the opportunity to develop their skills, knowledge and </w:t>
      </w:r>
      <w:r w:rsidRPr="3DBA2198" w:rsidR="00A43EF5">
        <w:rPr>
          <w:sz w:val="24"/>
          <w:szCs w:val="24"/>
        </w:rPr>
        <w:t>understanding so that the children are increasingly challenged as they move through the school.</w:t>
      </w:r>
    </w:p>
    <w:p w:rsidRPr="00604520" w:rsidR="00A43EF5" w:rsidP="00A43EF5" w:rsidRDefault="00A43EF5" w14:paraId="068CDCA5" w14:textId="2AB3EC77">
      <w:pPr>
        <w:rPr>
          <w:sz w:val="24"/>
          <w:szCs w:val="24"/>
        </w:rPr>
      </w:pPr>
      <w:r w:rsidRPr="3DBA2198" w:rsidR="00A43EF5">
        <w:rPr>
          <w:sz w:val="24"/>
          <w:szCs w:val="24"/>
        </w:rPr>
        <w:t xml:space="preserve">In our EYFS department Design Technology promotes the development of skills, knowledge and understanding that help reception children make sense of their world as an integral part </w:t>
      </w:r>
      <w:r w:rsidRPr="3DBA2198" w:rsidR="00A43EF5">
        <w:rPr>
          <w:sz w:val="24"/>
          <w:szCs w:val="24"/>
        </w:rPr>
        <w:t>of the school’s work. Design and Technology</w:t>
      </w:r>
      <w:r w:rsidRPr="3DBA2198" w:rsidR="00A43EF5">
        <w:rPr>
          <w:sz w:val="24"/>
          <w:szCs w:val="24"/>
        </w:rPr>
        <w:t xml:space="preserve"> </w:t>
      </w:r>
      <w:bookmarkStart w:name="_Int_x0wirEkJ" w:id="1839171894"/>
      <w:r w:rsidRPr="3DBA2198" w:rsidR="00A43EF5">
        <w:rPr>
          <w:sz w:val="24"/>
          <w:szCs w:val="24"/>
        </w:rPr>
        <w:t>comes</w:t>
      </w:r>
      <w:bookmarkEnd w:id="1839171894"/>
      <w:r w:rsidRPr="3DBA2198" w:rsidR="00A43EF5">
        <w:rPr>
          <w:sz w:val="24"/>
          <w:szCs w:val="24"/>
        </w:rPr>
        <w:t xml:space="preserve"> under the EYFS area of development, ‘</w:t>
      </w:r>
      <w:r w:rsidRPr="3DBA2198" w:rsidR="13479E81">
        <w:rPr>
          <w:sz w:val="24"/>
          <w:szCs w:val="24"/>
        </w:rPr>
        <w:t>Expressive</w:t>
      </w:r>
      <w:r w:rsidRPr="3DBA2198" w:rsidR="00A43EF5">
        <w:rPr>
          <w:sz w:val="24"/>
          <w:szCs w:val="24"/>
        </w:rPr>
        <w:t xml:space="preserve"> Arts and Design</w:t>
      </w:r>
      <w:r w:rsidRPr="3DBA2198" w:rsidR="00A43EF5">
        <w:rPr>
          <w:sz w:val="24"/>
          <w:szCs w:val="24"/>
        </w:rPr>
        <w:t>’.</w:t>
      </w:r>
      <w:r w:rsidRPr="3DBA2198" w:rsidR="00A43EF5">
        <w:rPr>
          <w:sz w:val="24"/>
          <w:szCs w:val="24"/>
        </w:rPr>
        <w:t xml:space="preserve"> Children independently explore their own ideas and experiment </w:t>
      </w:r>
      <w:r w:rsidRPr="3DBA2198" w:rsidR="00A43EF5">
        <w:rPr>
          <w:sz w:val="24"/>
          <w:szCs w:val="24"/>
        </w:rPr>
        <w:t>creatively</w:t>
      </w:r>
      <w:r w:rsidRPr="3DBA2198" w:rsidR="00A43EF5">
        <w:rPr>
          <w:sz w:val="24"/>
          <w:szCs w:val="24"/>
        </w:rPr>
        <w:t xml:space="preserve">.  </w:t>
      </w:r>
      <w:r w:rsidRPr="3DBA2198" w:rsidR="00A43EF5">
        <w:rPr>
          <w:sz w:val="24"/>
          <w:szCs w:val="24"/>
        </w:rPr>
        <w:t xml:space="preserve">They are given experiences that encourage exploration, observation, problem solving, critical thinking and discussion. These activities, indoors and outdoors, attract the children’s interest and curiosity. </w:t>
      </w:r>
    </w:p>
    <w:p w:rsidRPr="00A43EF5" w:rsidR="00A43EF5" w:rsidP="00A43EF5" w:rsidRDefault="00A43EF5" w14:paraId="64F948EE" w14:textId="77777777">
      <w:pPr>
        <w:rPr>
          <w:sz w:val="24"/>
          <w:szCs w:val="24"/>
        </w:rPr>
      </w:pPr>
      <w:r w:rsidRPr="3DBA2198" w:rsidR="00A43EF5">
        <w:rPr>
          <w:sz w:val="24"/>
          <w:szCs w:val="24"/>
        </w:rPr>
        <w:t>Our school has a wide range of resources to support the teaching of design and technology across the school. Classrooms have a range of basic resources, with the more specialised equipment being kept in the art/design and technology room which are monitored on a weekly basis.</w:t>
      </w:r>
    </w:p>
    <w:p w:rsidR="3DBA2198" w:rsidP="3DBA2198" w:rsidRDefault="3DBA2198" w14:paraId="61EEFEF0" w14:textId="2E406460">
      <w:pPr>
        <w:rPr>
          <w:sz w:val="24"/>
          <w:szCs w:val="24"/>
        </w:rPr>
      </w:pPr>
    </w:p>
    <w:p w:rsidRPr="00A43EF5" w:rsidR="00A43EF5" w:rsidP="00A43EF5" w:rsidRDefault="00A43EF5" w14:paraId="4A6FCBFF" w14:textId="77777777">
      <w:pPr>
        <w:rPr>
          <w:b/>
          <w:sz w:val="24"/>
          <w:szCs w:val="24"/>
          <w:u w:val="single"/>
        </w:rPr>
      </w:pPr>
      <w:bookmarkStart w:name="_Hlk39248736" w:id="0"/>
      <w:r w:rsidRPr="00A43EF5">
        <w:rPr>
          <w:b/>
          <w:sz w:val="24"/>
          <w:szCs w:val="24"/>
          <w:u w:val="single"/>
        </w:rPr>
        <w:t>Health and safety (see also the Health &amp; Safety Policy)</w:t>
      </w:r>
    </w:p>
    <w:p w:rsidRPr="00A43EF5" w:rsidR="00A43EF5" w:rsidP="00A43EF5" w:rsidRDefault="00A43EF5" w14:paraId="3DF1C0F1" w14:textId="77777777">
      <w:pPr>
        <w:rPr>
          <w:sz w:val="24"/>
          <w:szCs w:val="24"/>
        </w:rPr>
      </w:pPr>
      <w:r w:rsidRPr="3DBA2198" w:rsidR="00A43EF5">
        <w:rPr>
          <w:sz w:val="24"/>
          <w:szCs w:val="24"/>
        </w:rPr>
        <w:t>The general teaching requirement for health and safety applies in this subject. Risk assessments are carried out for specific activities that pose a risk.</w:t>
      </w:r>
    </w:p>
    <w:p w:rsidR="3DBA2198" w:rsidP="3DBA2198" w:rsidRDefault="3DBA2198" w14:paraId="1739FF8B" w14:textId="3E975F3C">
      <w:pPr>
        <w:rPr>
          <w:sz w:val="24"/>
          <w:szCs w:val="24"/>
        </w:rPr>
      </w:pPr>
    </w:p>
    <w:p w:rsidR="00C90ACC" w:rsidP="00C90ACC" w:rsidRDefault="00C90ACC" w14:paraId="721CDB81" w14:textId="77777777">
      <w:pPr>
        <w:rPr>
          <w:b/>
          <w:sz w:val="24"/>
          <w:szCs w:val="24"/>
          <w:u w:val="single"/>
        </w:rPr>
      </w:pPr>
      <w:r>
        <w:rPr>
          <w:b/>
          <w:sz w:val="24"/>
          <w:szCs w:val="24"/>
          <w:u w:val="single"/>
        </w:rPr>
        <w:t>Roles and Responsibilities</w:t>
      </w:r>
    </w:p>
    <w:p w:rsidR="00C90ACC" w:rsidP="00C90ACC" w:rsidRDefault="00C90ACC" w14:paraId="581DEA35" w14:textId="433055A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lang w:val="en-US"/>
        </w:rPr>
        <w:t>Charlotte Dawson is the subject leader for Design</w:t>
      </w:r>
      <w:r>
        <w:rPr>
          <w:rStyle w:val="normaltextrun"/>
          <w:rFonts w:ascii="Calibri" w:hAnsi="Calibri" w:cs="Segoe UI"/>
          <w:lang w:val="en-US"/>
        </w:rPr>
        <w:t xml:space="preserve"> and Technology</w:t>
      </w:r>
      <w:r>
        <w:rPr>
          <w:rStyle w:val="normaltextrun"/>
          <w:rFonts w:ascii="Calibri" w:hAnsi="Calibri" w:cs="Segoe UI"/>
          <w:lang w:val="en-US"/>
        </w:rPr>
        <w:t>.</w:t>
      </w:r>
      <w:r>
        <w:rPr>
          <w:rStyle w:val="eop"/>
          <w:rFonts w:ascii="Calibri" w:hAnsi="Calibri" w:cs="Segoe UI"/>
        </w:rPr>
        <w:t> </w:t>
      </w:r>
      <w:r>
        <w:rPr>
          <w:rStyle w:val="normaltextrun"/>
          <w:rFonts w:ascii="Calibri" w:hAnsi="Calibri" w:cs="Segoe UI"/>
          <w:lang w:val="en-US"/>
        </w:rPr>
        <w:t>It is the subject leader’s responsibility to:</w:t>
      </w:r>
      <w:r>
        <w:rPr>
          <w:rStyle w:val="eop"/>
          <w:rFonts w:ascii="Calibri" w:hAnsi="Calibri" w:cs="Segoe UI"/>
        </w:rPr>
        <w:t> </w:t>
      </w:r>
    </w:p>
    <w:p w:rsidR="00C90ACC" w:rsidP="00C90ACC" w:rsidRDefault="00C90ACC" w14:paraId="0EAEE752" w14:textId="77777777">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Scrutinise teachers’ planners and pupils’ </w:t>
      </w:r>
      <w:r>
        <w:rPr>
          <w:rStyle w:val="contextualspellingandgrammarerror"/>
          <w:rFonts w:ascii="Calibri" w:hAnsi="Calibri" w:cs="Segoe UI"/>
          <w:color w:val="000000"/>
        </w:rPr>
        <w:t>work books</w:t>
      </w:r>
      <w:r>
        <w:rPr>
          <w:rStyle w:val="normaltextrun"/>
          <w:rFonts w:ascii="Calibri" w:hAnsi="Calibri" w:cs="Segoe UI"/>
          <w:lang w:val="en-US"/>
        </w:rPr>
        <w:t>​</w:t>
      </w:r>
      <w:r>
        <w:rPr>
          <w:rStyle w:val="eop"/>
          <w:rFonts w:ascii="Calibri" w:hAnsi="Calibri" w:cs="Segoe UI"/>
        </w:rPr>
        <w:t> </w:t>
      </w:r>
    </w:p>
    <w:p w:rsidR="00C90ACC" w:rsidP="00C90ACC" w:rsidRDefault="00C90ACC" w14:paraId="66ECF620" w14:textId="77777777">
      <w:pPr>
        <w:pStyle w:val="paragraph"/>
        <w:numPr>
          <w:ilvl w:val="0"/>
          <w:numId w:val="3"/>
        </w:numPr>
        <w:spacing w:before="0" w:beforeAutospacing="0" w:after="0" w:afterAutospacing="0"/>
        <w:textAlignment w:val="baseline"/>
        <w:rPr>
          <w:rFonts w:ascii="Calibri" w:hAnsi="Calibri" w:cs="Segoe UI"/>
        </w:rPr>
      </w:pPr>
      <w:r w:rsidRPr="00832F9A">
        <w:rPr>
          <w:rStyle w:val="normaltextrun"/>
          <w:rFonts w:ascii="Calibri" w:hAnsi="Calibri" w:cs="Segoe UI"/>
          <w:color w:val="000000"/>
        </w:rPr>
        <w:t>Develop CPD – courses / reading / research – sharing with other staff</w:t>
      </w:r>
      <w:r w:rsidRPr="00832F9A">
        <w:rPr>
          <w:rStyle w:val="eop"/>
          <w:rFonts w:ascii="Calibri" w:hAnsi="Calibri" w:cs="Segoe UI"/>
        </w:rPr>
        <w:t> </w:t>
      </w:r>
    </w:p>
    <w:p w:rsidRPr="00832F9A" w:rsidR="00C90ACC" w:rsidP="00C90ACC" w:rsidRDefault="00C90ACC" w14:paraId="2BAB1274" w14:textId="77777777">
      <w:pPr>
        <w:pStyle w:val="paragraph"/>
        <w:numPr>
          <w:ilvl w:val="0"/>
          <w:numId w:val="3"/>
        </w:numPr>
        <w:spacing w:before="0" w:beforeAutospacing="0" w:after="0" w:afterAutospacing="0"/>
        <w:textAlignment w:val="baseline"/>
        <w:rPr>
          <w:rFonts w:ascii="Calibri" w:hAnsi="Calibri" w:cs="Segoe UI"/>
        </w:rPr>
      </w:pPr>
      <w:r w:rsidRPr="00832F9A">
        <w:rPr>
          <w:rStyle w:val="normaltextrun"/>
          <w:rFonts w:ascii="Calibri" w:hAnsi="Calibri" w:cs="Segoe UI"/>
          <w:color w:val="000000"/>
        </w:rPr>
        <w:t xml:space="preserve">To </w:t>
      </w:r>
      <w:r>
        <w:rPr>
          <w:rStyle w:val="normaltextrun"/>
          <w:rFonts w:ascii="Calibri" w:hAnsi="Calibri" w:cs="Segoe UI"/>
          <w:color w:val="000000"/>
        </w:rPr>
        <w:t xml:space="preserve">do audits </w:t>
      </w:r>
      <w:r w:rsidRPr="00832F9A">
        <w:rPr>
          <w:rStyle w:val="normaltextrun"/>
          <w:rFonts w:ascii="Calibri" w:hAnsi="Calibri" w:cs="Segoe UI"/>
          <w:color w:val="000000"/>
        </w:rPr>
        <w:t>look for and share good education resources</w:t>
      </w:r>
      <w:r w:rsidRPr="00832F9A">
        <w:rPr>
          <w:rStyle w:val="eop"/>
          <w:rFonts w:ascii="Calibri" w:hAnsi="Calibri" w:cs="Segoe UI"/>
        </w:rPr>
        <w:t> </w:t>
      </w:r>
    </w:p>
    <w:p w:rsidR="00C90ACC" w:rsidP="00C90ACC" w:rsidRDefault="00C90ACC" w14:paraId="5CEFA409" w14:textId="77777777">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Share examples of good practice with other schools. </w:t>
      </w:r>
      <w:r>
        <w:rPr>
          <w:rStyle w:val="normaltextrun"/>
          <w:rFonts w:ascii="Calibri" w:hAnsi="Calibri" w:cs="Segoe UI"/>
          <w:lang w:val="en-US"/>
        </w:rPr>
        <w:t>​</w:t>
      </w:r>
      <w:r>
        <w:rPr>
          <w:rStyle w:val="eop"/>
          <w:rFonts w:ascii="Calibri" w:hAnsi="Calibri" w:cs="Segoe UI"/>
        </w:rPr>
        <w:t> </w:t>
      </w:r>
    </w:p>
    <w:p w:rsidR="00C90ACC" w:rsidP="00C90ACC" w:rsidRDefault="00C90ACC" w14:paraId="7074DA70" w14:textId="77777777">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Ensure that all necessary and important topics are covered throughout the school year</w:t>
      </w:r>
      <w:r>
        <w:rPr>
          <w:rStyle w:val="normaltextrun"/>
          <w:rFonts w:ascii="Calibri" w:hAnsi="Calibri" w:cs="Segoe UI"/>
          <w:lang w:val="en-US"/>
        </w:rPr>
        <w:t>​</w:t>
      </w:r>
      <w:r>
        <w:rPr>
          <w:rStyle w:val="eop"/>
          <w:rFonts w:ascii="Calibri" w:hAnsi="Calibri" w:cs="Segoe UI"/>
        </w:rPr>
        <w:t> </w:t>
      </w:r>
    </w:p>
    <w:p w:rsidR="00C90ACC" w:rsidP="00C90ACC" w:rsidRDefault="00C90ACC" w14:paraId="4DECED7A" w14:textId="77777777">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Formulate the subject policy with the inclusion of the Intent statement</w:t>
      </w:r>
      <w:r>
        <w:rPr>
          <w:rStyle w:val="eop"/>
          <w:rFonts w:ascii="Calibri" w:hAnsi="Calibri" w:cs="Segoe UI"/>
        </w:rPr>
        <w:t> </w:t>
      </w:r>
    </w:p>
    <w:p w:rsidR="00C90ACC" w:rsidP="00C90ACC" w:rsidRDefault="00C90ACC" w14:paraId="155F45A7" w14:textId="77777777">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Organise resources</w:t>
      </w:r>
      <w:r>
        <w:rPr>
          <w:rStyle w:val="eop"/>
          <w:rFonts w:ascii="Calibri" w:hAnsi="Calibri" w:cs="Segoe UI"/>
        </w:rPr>
        <w:t> </w:t>
      </w:r>
    </w:p>
    <w:p w:rsidR="00C90ACC" w:rsidP="00C90ACC" w:rsidRDefault="00C90ACC" w14:paraId="02FFD377" w14:textId="77777777">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Support staff, especially newly qualified teachers (NQTs)</w:t>
      </w:r>
      <w:r>
        <w:rPr>
          <w:rStyle w:val="normaltextrun"/>
          <w:rFonts w:ascii="Calibri" w:hAnsi="Calibri" w:cs="Segoe UI"/>
          <w:lang w:val="en-US"/>
        </w:rPr>
        <w:t>​</w:t>
      </w:r>
      <w:r>
        <w:rPr>
          <w:rStyle w:val="eop"/>
          <w:rFonts w:ascii="Calibri" w:hAnsi="Calibri" w:cs="Segoe UI"/>
        </w:rPr>
        <w:t> </w:t>
      </w:r>
    </w:p>
    <w:p w:rsidR="00C90ACC" w:rsidP="00C90ACC" w:rsidRDefault="00C90ACC" w14:paraId="2B602DC2" w14:textId="77777777">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Encourage parents to get more involved and engaging them when necessary</w:t>
      </w:r>
      <w:r>
        <w:rPr>
          <w:rStyle w:val="normaltextrun"/>
          <w:rFonts w:ascii="Calibri" w:hAnsi="Calibri" w:cs="Segoe UI"/>
          <w:lang w:val="en-US"/>
        </w:rPr>
        <w:t>​</w:t>
      </w:r>
      <w:r>
        <w:rPr>
          <w:rStyle w:val="eop"/>
          <w:rFonts w:ascii="Calibri" w:hAnsi="Calibri" w:cs="Segoe UI"/>
        </w:rPr>
        <w:t> </w:t>
      </w:r>
    </w:p>
    <w:p w:rsidR="00C90ACC" w:rsidP="00C90ACC" w:rsidRDefault="00C90ACC" w14:paraId="23C847CB" w14:textId="77777777">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Raise the profile of the subject in the whole school</w:t>
      </w:r>
      <w:r>
        <w:rPr>
          <w:rStyle w:val="normaltextrun"/>
          <w:rFonts w:ascii="Calibri" w:hAnsi="Calibri" w:cs="Segoe UI"/>
          <w:lang w:val="en-US"/>
        </w:rPr>
        <w:t>​</w:t>
      </w:r>
      <w:r>
        <w:rPr>
          <w:rStyle w:val="eop"/>
          <w:rFonts w:ascii="Calibri" w:hAnsi="Calibri" w:cs="Segoe UI"/>
        </w:rPr>
        <w:t> </w:t>
      </w:r>
    </w:p>
    <w:p w:rsidRPr="007E66ED" w:rsidR="00C90ACC" w:rsidP="3DBA2198" w:rsidRDefault="00C90ACC" w14:paraId="5576F8D5" w14:textId="4E743B15">
      <w:pPr>
        <w:pStyle w:val="paragraph"/>
        <w:numPr>
          <w:ilvl w:val="0"/>
          <w:numId w:val="3"/>
        </w:numPr>
        <w:spacing w:before="0" w:beforeAutospacing="off" w:after="0" w:afterAutospacing="off"/>
        <w:textAlignment w:val="baseline"/>
        <w:rPr>
          <w:rFonts w:ascii="Calibri" w:hAnsi="Calibri" w:cs="Segoe UI"/>
        </w:rPr>
      </w:pPr>
      <w:r w:rsidRPr="3DBA2198" w:rsidR="00C90ACC">
        <w:rPr>
          <w:rStyle w:val="normaltextrun"/>
          <w:rFonts w:ascii="Calibri" w:hAnsi="Calibri" w:cs="Segoe UI"/>
          <w:color w:val="000000" w:themeColor="text1" w:themeTint="FF" w:themeShade="FF"/>
        </w:rPr>
        <w:t>Assess teachers’ knowledge and subject </w:t>
      </w:r>
      <w:r w:rsidRPr="3DBA2198" w:rsidR="00C90ACC">
        <w:rPr>
          <w:rStyle w:val="contextualspellingandgrammarerror"/>
          <w:rFonts w:ascii="Calibri" w:hAnsi="Calibri" w:cs="Segoe UI"/>
          <w:color w:val="000000" w:themeColor="text1" w:themeTint="FF" w:themeShade="FF"/>
        </w:rPr>
        <w:t>pedagogy -</w:t>
      </w:r>
      <w:r w:rsidRPr="3DBA2198" w:rsidR="00C90ACC">
        <w:rPr>
          <w:rStyle w:val="normaltextrun"/>
          <w:rFonts w:ascii="Calibri" w:hAnsi="Calibri" w:cs="Segoe UI"/>
          <w:color w:val="000000" w:themeColor="text1" w:themeTint="FF" w:themeShade="FF"/>
        </w:rPr>
        <w:t> training</w:t>
      </w:r>
      <w:r w:rsidRPr="3DBA2198" w:rsidR="00C90ACC">
        <w:rPr>
          <w:rStyle w:val="normaltextrun"/>
          <w:rFonts w:ascii="Calibri" w:hAnsi="Calibri" w:cs="Segoe UI"/>
          <w:lang w:val="en-US"/>
        </w:rPr>
        <w:t>​</w:t>
      </w:r>
      <w:r w:rsidRPr="3DBA2198" w:rsidR="00C90ACC">
        <w:rPr>
          <w:rStyle w:val="eop"/>
          <w:rFonts w:ascii="Calibri" w:hAnsi="Calibri" w:cs="Segoe UI"/>
        </w:rPr>
        <w:t> </w:t>
      </w:r>
    </w:p>
    <w:p w:rsidR="00C90ACC" w:rsidP="00C90ACC" w:rsidRDefault="00C90ACC" w14:paraId="5034E529" w14:textId="1F110C50">
      <w:pPr>
        <w:pStyle w:val="paragraph"/>
        <w:numPr>
          <w:ilvl w:val="0"/>
          <w:numId w:val="3"/>
        </w:numPr>
        <w:spacing w:before="0" w:beforeAutospacing="0" w:after="0" w:afterAutospacing="0"/>
        <w:textAlignment w:val="baseline"/>
        <w:rPr>
          <w:rFonts w:ascii="Calibri" w:hAnsi="Calibri" w:cs="Segoe UI"/>
        </w:rPr>
      </w:pPr>
      <w:r>
        <w:rPr>
          <w:rStyle w:val="normaltextrun"/>
          <w:rFonts w:ascii="Calibri" w:hAnsi="Calibri" w:cs="Segoe UI"/>
          <w:color w:val="000000"/>
        </w:rPr>
        <w:t>Liaising</w:t>
      </w:r>
      <w:r>
        <w:rPr>
          <w:rStyle w:val="normaltextrun"/>
          <w:rFonts w:ascii="Calibri" w:hAnsi="Calibri" w:cs="Segoe UI"/>
          <w:color w:val="000000"/>
        </w:rPr>
        <w:t xml:space="preserve"> </w:t>
      </w:r>
      <w:r>
        <w:rPr>
          <w:rStyle w:val="normaltextrun"/>
          <w:rFonts w:ascii="Calibri" w:hAnsi="Calibri" w:cs="Segoe UI"/>
          <w:color w:val="000000"/>
        </w:rPr>
        <w:t>teacher</w:t>
      </w:r>
      <w:r>
        <w:rPr>
          <w:rStyle w:val="normaltextrun"/>
          <w:rFonts w:ascii="Calibri" w:hAnsi="Calibri" w:cs="Segoe UI"/>
          <w:color w:val="000000"/>
        </w:rPr>
        <w:t>s</w:t>
      </w:r>
      <w:bookmarkStart w:name="_GoBack" w:id="1"/>
      <w:bookmarkEnd w:id="1"/>
      <w:r>
        <w:rPr>
          <w:rStyle w:val="normaltextrun"/>
          <w:rFonts w:ascii="Calibri" w:hAnsi="Calibri" w:cs="Segoe UI"/>
          <w:color w:val="000000"/>
        </w:rPr>
        <w:t xml:space="preserve"> and SLT to look at data, such as progress and expectations data, and ensure that progress is on track</w:t>
      </w:r>
      <w:r>
        <w:rPr>
          <w:rStyle w:val="normaltextrun"/>
          <w:rFonts w:ascii="Calibri" w:hAnsi="Calibri" w:cs="Segoe UI"/>
          <w:lang w:val="en-US"/>
        </w:rPr>
        <w:t>​</w:t>
      </w:r>
      <w:r>
        <w:rPr>
          <w:rStyle w:val="eop"/>
          <w:rFonts w:ascii="Calibri" w:hAnsi="Calibri" w:cs="Segoe UI"/>
        </w:rPr>
        <w:t> </w:t>
      </w:r>
    </w:p>
    <w:p w:rsidR="00C90ACC" w:rsidP="00C90ACC" w:rsidRDefault="00C90ACC" w14:paraId="1848314F" w14:textId="77777777">
      <w:pPr>
        <w:pStyle w:val="paragraph"/>
        <w:numPr>
          <w:ilvl w:val="0"/>
          <w:numId w:val="3"/>
        </w:numPr>
        <w:spacing w:before="0" w:beforeAutospacing="0" w:after="0" w:afterAutospacing="0"/>
        <w:textAlignment w:val="baseline"/>
        <w:rPr>
          <w:rFonts w:ascii="Calibri" w:hAnsi="Calibri" w:cs="Segoe UI"/>
        </w:rPr>
      </w:pPr>
      <w:r w:rsidRPr="1B50A006" w:rsidR="00C90ACC">
        <w:rPr>
          <w:rStyle w:val="normaltextrun"/>
          <w:rFonts w:ascii="Calibri" w:hAnsi="Calibri" w:cs="Segoe UI"/>
          <w:color w:val="000000" w:themeColor="text1" w:themeTint="FF" w:themeShade="FF"/>
        </w:rPr>
        <w:t>Set targets and create an action plan.</w:t>
      </w:r>
      <w:r w:rsidRPr="1B50A006" w:rsidR="00C90ACC">
        <w:rPr>
          <w:rStyle w:val="eop"/>
          <w:rFonts w:ascii="Calibri" w:hAnsi="Calibri" w:cs="Segoe UI"/>
        </w:rPr>
        <w:t> </w:t>
      </w:r>
    </w:p>
    <w:p w:rsidR="1F8FB80C" w:rsidP="1B50A006" w:rsidRDefault="1F8FB80C" w14:paraId="14154297" w14:textId="6537AB4A">
      <w:pPr>
        <w:pStyle w:val="paragraph"/>
        <w:spacing w:before="0" w:beforeAutospacing="off" w:after="0" w:afterAutospacing="off"/>
        <w:ind w:left="0"/>
        <w:rPr>
          <w:rFonts w:ascii="Calibri" w:hAnsi="Calibri" w:eastAsia="Calibri" w:cs="Calibri"/>
          <w:noProof w:val="0"/>
          <w:sz w:val="24"/>
          <w:szCs w:val="24"/>
          <w:lang w:val="en-GB"/>
        </w:rPr>
      </w:pPr>
      <w:r w:rsidRPr="1B50A006" w:rsidR="1F8FB80C">
        <w:rPr>
          <w:rFonts w:ascii="Calibri" w:hAnsi="Calibri" w:eastAsia="Calibri" w:cs="Calibri"/>
          <w:noProof w:val="0"/>
          <w:sz w:val="24"/>
          <w:szCs w:val="24"/>
          <w:lang w:val="en-GB"/>
        </w:rPr>
        <w:t>Cat O’Keefe is our artist in residence and teaches art and design across Key stage 1 and 2.  She plans and assess art within this capacity and has joint input and responsibility with some aspects of the subject’s leadership.</w:t>
      </w:r>
    </w:p>
    <w:p w:rsidR="1B50A006" w:rsidP="1B50A006" w:rsidRDefault="1B50A006" w14:paraId="46355DBA" w14:textId="23C10F61">
      <w:pPr>
        <w:pStyle w:val="paragraph"/>
        <w:spacing w:before="0" w:beforeAutospacing="off" w:after="0" w:afterAutospacing="off"/>
        <w:ind w:left="0"/>
        <w:rPr>
          <w:rStyle w:val="eop"/>
          <w:rFonts w:ascii="Calibri" w:hAnsi="Calibri" w:cs="Segoe UI"/>
        </w:rPr>
      </w:pPr>
    </w:p>
    <w:p w:rsidR="00C90ACC" w:rsidP="00A43EF5" w:rsidRDefault="00C90ACC" w14:paraId="71D7666E" w14:textId="77777777">
      <w:pPr>
        <w:rPr>
          <w:b/>
          <w:sz w:val="24"/>
          <w:szCs w:val="24"/>
          <w:u w:val="single"/>
        </w:rPr>
      </w:pPr>
    </w:p>
    <w:p w:rsidRPr="00A43EF5" w:rsidR="00A43EF5" w:rsidP="00A43EF5" w:rsidRDefault="00A43EF5" w14:paraId="7E83A614" w14:textId="652C5C22">
      <w:pPr>
        <w:rPr>
          <w:b/>
          <w:sz w:val="24"/>
          <w:szCs w:val="24"/>
          <w:u w:val="single"/>
        </w:rPr>
      </w:pPr>
      <w:r w:rsidRPr="00A43EF5">
        <w:rPr>
          <w:b/>
          <w:sz w:val="24"/>
          <w:szCs w:val="24"/>
          <w:u w:val="single"/>
        </w:rPr>
        <w:t>Assessment and recording</w:t>
      </w:r>
    </w:p>
    <w:p w:rsidRPr="00A43EF5" w:rsidR="00A43EF5" w:rsidP="00A43EF5" w:rsidRDefault="00A43EF5" w14:paraId="1B8746E0" w14:textId="77777777">
      <w:pPr>
        <w:rPr>
          <w:sz w:val="24"/>
          <w:szCs w:val="24"/>
        </w:rPr>
      </w:pPr>
      <w:r w:rsidRPr="00A43EF5">
        <w:rPr>
          <w:sz w:val="24"/>
          <w:szCs w:val="24"/>
        </w:rPr>
        <w:lastRenderedPageBreak/>
        <w:t>Teachers assess children’s work in design and technology by making assessments as they observe them working during lessons. They record the progress that children make by assessing the children’s work against the learning objectives for their lessons. This allows the teacher to make an annual assessment of progress for each child, as part of the child’s annual report to parents.</w:t>
      </w:r>
    </w:p>
    <w:p w:rsidRPr="00A43EF5" w:rsidR="00A43EF5" w:rsidP="00A43EF5" w:rsidRDefault="00A43EF5" w14:paraId="2FB6D1B9" w14:textId="77777777">
      <w:pPr>
        <w:rPr>
          <w:b/>
          <w:sz w:val="24"/>
          <w:szCs w:val="24"/>
          <w:u w:val="single"/>
        </w:rPr>
      </w:pPr>
      <w:r w:rsidRPr="00A43EF5">
        <w:rPr>
          <w:b/>
          <w:sz w:val="24"/>
          <w:szCs w:val="24"/>
          <w:u w:val="single"/>
        </w:rPr>
        <w:t>Monitoring and review</w:t>
      </w:r>
    </w:p>
    <w:p w:rsidRPr="00A43EF5" w:rsidR="00A43EF5" w:rsidP="1B50A006" w:rsidRDefault="00A43EF5" w14:paraId="13987197" w14:textId="3F6A0CF3">
      <w:pPr>
        <w:pStyle w:val="paragraph"/>
        <w:spacing w:before="0" w:beforeAutospacing="off" w:after="0" w:afterAutospacing="off"/>
        <w:textAlignment w:val="baseline"/>
        <w:rPr>
          <w:rFonts w:ascii="Calibri" w:hAnsi="Calibri"/>
        </w:rPr>
      </w:pPr>
      <w:r w:rsidRPr="3DBA2198" w:rsidR="00A43EF5">
        <w:rPr>
          <w:rFonts w:ascii="Calibri" w:hAnsi="Calibri"/>
        </w:rPr>
        <w:t xml:space="preserve">The Design and Technology subject leader </w:t>
      </w:r>
      <w:r w:rsidRPr="3DBA2198" w:rsidR="00A43EF5">
        <w:rPr>
          <w:rFonts w:ascii="Calibri" w:hAnsi="Calibri"/>
        </w:rPr>
        <w:t>is responsible for</w:t>
      </w:r>
      <w:r w:rsidRPr="3DBA2198" w:rsidR="00A43EF5">
        <w:rPr>
          <w:rFonts w:ascii="Calibri" w:hAnsi="Calibri"/>
        </w:rPr>
        <w:t xml:space="preserve"> keeping an overview of the standard of children’s work and for the quality of teaching throughout the school. The work of the subject leader also involves supporting colleagues through discussions, lesson observations and feedback on work and book </w:t>
      </w:r>
      <w:r w:rsidRPr="3DBA2198" w:rsidR="00A43EF5">
        <w:rPr>
          <w:rFonts w:ascii="Calibri" w:hAnsi="Calibri"/>
        </w:rPr>
        <w:t>scrutinies</w:t>
      </w:r>
      <w:r w:rsidRPr="3DBA2198" w:rsidR="00A43EF5">
        <w:rPr>
          <w:rFonts w:ascii="Calibri" w:hAnsi="Calibri"/>
        </w:rPr>
        <w:t xml:space="preserve">. The Design and Technology subject leader conducts pupil discussions to give children a voice for them to express their views and opinions on their Design and Technology lessons. The Design and Technology lead ensures that assessment is done every 10weeks to provide a clear </w:t>
      </w:r>
      <w:r w:rsidRPr="3DBA2198" w:rsidR="00A43EF5">
        <w:rPr>
          <w:rFonts w:ascii="Calibri" w:hAnsi="Calibri"/>
        </w:rPr>
        <w:t>indication</w:t>
      </w:r>
      <w:r w:rsidRPr="3DBA2198" w:rsidR="00A43EF5">
        <w:rPr>
          <w:rFonts w:ascii="Calibri" w:hAnsi="Calibri"/>
        </w:rPr>
        <w:t xml:space="preserve"> on </w:t>
      </w:r>
      <w:r w:rsidRPr="3DBA2198" w:rsidR="1C31516D">
        <w:rPr>
          <w:rFonts w:ascii="Calibri" w:hAnsi="Calibri"/>
        </w:rPr>
        <w:t>children's</w:t>
      </w:r>
      <w:r w:rsidRPr="3DBA2198" w:rsidR="00A43EF5">
        <w:rPr>
          <w:rFonts w:ascii="Calibri" w:hAnsi="Calibri"/>
        </w:rPr>
        <w:t xml:space="preserve"> attainment and progression. </w:t>
      </w:r>
    </w:p>
    <w:bookmarkEnd w:id="0"/>
    <w:p w:rsidR="1B50A006" w:rsidP="1B50A006" w:rsidRDefault="1B50A006" w14:paraId="5E132840" w14:textId="3D62B0B0">
      <w:pPr>
        <w:pStyle w:val="paragraph"/>
        <w:spacing w:before="0" w:beforeAutospacing="off" w:after="0" w:afterAutospacing="off"/>
        <w:rPr>
          <w:rFonts w:ascii="Calibri" w:hAnsi="Calibri"/>
        </w:rPr>
      </w:pPr>
    </w:p>
    <w:p w:rsidR="35A10B03" w:rsidP="1B50A006" w:rsidRDefault="35A10B03" w14:paraId="420418D6" w14:textId="62D8011D">
      <w:pPr>
        <w:pStyle w:val="paragraph"/>
        <w:spacing w:before="0" w:beforeAutospacing="off" w:after="0" w:afterAutospacing="off"/>
        <w:rPr>
          <w:rFonts w:ascii="Calibri" w:hAnsi="Calibri"/>
        </w:rPr>
      </w:pPr>
      <w:r w:rsidRPr="3DBA2198" w:rsidR="35A10B03">
        <w:rPr>
          <w:rFonts w:ascii="Calibri" w:hAnsi="Calibri"/>
        </w:rPr>
        <w:t xml:space="preserve">Reviewed – </w:t>
      </w:r>
      <w:r w:rsidRPr="3DBA2198" w:rsidR="6ED6E1D5">
        <w:rPr>
          <w:rFonts w:ascii="Calibri" w:hAnsi="Calibri"/>
        </w:rPr>
        <w:t>November</w:t>
      </w:r>
      <w:r w:rsidRPr="3DBA2198" w:rsidR="6ED6E1D5">
        <w:rPr>
          <w:rFonts w:ascii="Calibri" w:hAnsi="Calibri"/>
        </w:rPr>
        <w:t xml:space="preserve"> 2025</w:t>
      </w:r>
    </w:p>
    <w:p w:rsidRPr="00A43EF5" w:rsidR="00A43EF5" w:rsidP="00A43EF5" w:rsidRDefault="00A43EF5" w14:paraId="5A4A56FD" w14:textId="77777777">
      <w:pPr>
        <w:rPr>
          <w:sz w:val="24"/>
          <w:szCs w:val="24"/>
        </w:rPr>
      </w:pPr>
    </w:p>
    <w:p w:rsidRPr="00A43EF5" w:rsidR="00A43EF5" w:rsidP="00A43EF5" w:rsidRDefault="00A43EF5" w14:paraId="70F81D65" w14:textId="77777777">
      <w:pPr>
        <w:rPr>
          <w:sz w:val="24"/>
          <w:szCs w:val="24"/>
        </w:rPr>
      </w:pPr>
    </w:p>
    <w:p w:rsidRPr="00A43EF5" w:rsidR="00DD1EC9" w:rsidRDefault="00DD1EC9" w14:paraId="15D26B0C" w14:textId="77777777">
      <w:pPr>
        <w:rPr>
          <w:sz w:val="24"/>
          <w:szCs w:val="24"/>
        </w:rPr>
      </w:pPr>
    </w:p>
    <w:p w:rsidRPr="00A43EF5" w:rsidR="00DD1EC9" w:rsidRDefault="00DD1EC9" w14:paraId="44616A13" w14:textId="77777777">
      <w:pPr>
        <w:rPr>
          <w:sz w:val="24"/>
          <w:szCs w:val="24"/>
        </w:rPr>
      </w:pPr>
    </w:p>
    <w:p w:rsidRPr="00A43EF5" w:rsidR="00DD1EC9" w:rsidRDefault="00DD1EC9" w14:paraId="682F3603" w14:textId="77777777">
      <w:pPr>
        <w:rPr>
          <w:sz w:val="24"/>
          <w:szCs w:val="24"/>
        </w:rPr>
      </w:pPr>
    </w:p>
    <w:p w:rsidRPr="00A43EF5" w:rsidR="00DD1EC9" w:rsidRDefault="00DD1EC9" w14:paraId="76380C7E" w14:textId="77777777">
      <w:pPr>
        <w:rPr>
          <w:sz w:val="24"/>
          <w:szCs w:val="24"/>
        </w:rPr>
      </w:pPr>
    </w:p>
    <w:p w:rsidRPr="00A43EF5" w:rsidR="00DD1EC9" w:rsidRDefault="00DD1EC9" w14:paraId="5F444431" w14:textId="77777777">
      <w:pPr>
        <w:rPr>
          <w:sz w:val="24"/>
          <w:szCs w:val="24"/>
        </w:rPr>
      </w:pPr>
    </w:p>
    <w:p w:rsidRPr="00A43EF5" w:rsidR="00DD1EC9" w:rsidRDefault="00DD1EC9" w14:paraId="58F906E8" w14:textId="77777777">
      <w:pPr>
        <w:rPr>
          <w:sz w:val="24"/>
          <w:szCs w:val="24"/>
        </w:rPr>
      </w:pPr>
    </w:p>
    <w:sectPr w:rsidRPr="00A43EF5" w:rsidR="00DD1EC9">
      <w:headerReference w:type="even" r:id="rId7"/>
      <w:headerReference w:type="default" r:id="rId8"/>
      <w:footerReference w:type="even" r:id="rId9"/>
      <w:footerReference w:type="default" r:id="rId10"/>
      <w:headerReference w:type="first" r:id="rId11"/>
      <w:footerReference w:type="firs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3122" w:rsidP="00C26471" w:rsidRDefault="00BA3122" w14:paraId="44AE9EA6" w14:textId="77777777">
      <w:pPr>
        <w:spacing w:after="0" w:line="240" w:lineRule="auto"/>
      </w:pPr>
      <w:r>
        <w:separator/>
      </w:r>
    </w:p>
  </w:endnote>
  <w:endnote w:type="continuationSeparator" w:id="0">
    <w:p w:rsidR="00BA3122" w:rsidP="00C26471" w:rsidRDefault="00BA3122" w14:paraId="499EEE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A3A" w:rsidRDefault="00913A3A" w14:paraId="12E8F91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A3A" w:rsidRDefault="00913A3A" w14:paraId="0118A70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A3A" w:rsidRDefault="00913A3A" w14:paraId="18E1E60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3122" w:rsidP="00C26471" w:rsidRDefault="00BA3122" w14:paraId="1C878371" w14:textId="77777777">
      <w:pPr>
        <w:spacing w:after="0" w:line="240" w:lineRule="auto"/>
      </w:pPr>
      <w:r>
        <w:separator/>
      </w:r>
    </w:p>
  </w:footnote>
  <w:footnote w:type="continuationSeparator" w:id="0">
    <w:p w:rsidR="00BA3122" w:rsidP="00C26471" w:rsidRDefault="00BA3122" w14:paraId="0D57FBD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A3A" w:rsidRDefault="00913A3A" w14:paraId="2744E5F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C26471" w:rsidRDefault="00382F23" w14:paraId="364278D6" w14:textId="77777777">
    <w:pPr>
      <w:pStyle w:val="Header"/>
    </w:pPr>
    <w:r w:rsidRPr="00264D1B">
      <w:rPr>
        <w:noProof/>
        <w:color w:val="00B0F0"/>
        <w:lang w:eastAsia="en-GB"/>
      </w:rPr>
      <w:drawing>
        <wp:anchor distT="0" distB="0" distL="114300" distR="114300" simplePos="0" relativeHeight="251659264" behindDoc="1" locked="0" layoutInCell="1" allowOverlap="1" wp14:anchorId="0B669B99" wp14:editId="7A6BEB69">
          <wp:simplePos x="0" y="0"/>
          <wp:positionH relativeFrom="column">
            <wp:posOffset>1626235</wp:posOffset>
          </wp:positionH>
          <wp:positionV relativeFrom="paragraph">
            <wp:posOffset>-184785</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2" name="Picture 2"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471" w:rsidRDefault="00C26471" w14:paraId="2F2285D5"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A3A" w:rsidRDefault="00913A3A" w14:paraId="7F973F11" w14:textId="77777777">
    <w:pPr>
      <w:pStyle w:val="Header"/>
    </w:pPr>
  </w:p>
</w:hdr>
</file>

<file path=word/intelligence2.xml><?xml version="1.0" encoding="utf-8"?>
<int2:intelligence xmlns:int2="http://schemas.microsoft.com/office/intelligence/2020/intelligence">
  <int2:observations>
    <int2:bookmark int2:bookmarkName="_Int_x0wirEkJ" int2:invalidationBookmarkName="" int2:hashCode="dPXKyxf+fwsLe6" int2:id="i6WZpgW9">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D14162"/>
    <w:multiLevelType w:val="multilevel"/>
    <w:tmpl w:val="2C644E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59F12B03"/>
    <w:multiLevelType w:val="multilevel"/>
    <w:tmpl w:val="22543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5D86117"/>
    <w:multiLevelType w:val="multilevel"/>
    <w:tmpl w:val="004E19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706"/>
    <w:rsid w:val="00077303"/>
    <w:rsid w:val="003445DC"/>
    <w:rsid w:val="00382F23"/>
    <w:rsid w:val="003A7E2E"/>
    <w:rsid w:val="003C7D27"/>
    <w:rsid w:val="00447706"/>
    <w:rsid w:val="00573C34"/>
    <w:rsid w:val="005B29F9"/>
    <w:rsid w:val="005E0C0A"/>
    <w:rsid w:val="007C72B6"/>
    <w:rsid w:val="00816BAB"/>
    <w:rsid w:val="008D0A86"/>
    <w:rsid w:val="00912320"/>
    <w:rsid w:val="00913A3A"/>
    <w:rsid w:val="009337D2"/>
    <w:rsid w:val="00A43EF5"/>
    <w:rsid w:val="00BA3122"/>
    <w:rsid w:val="00BF2D77"/>
    <w:rsid w:val="00C26471"/>
    <w:rsid w:val="00C90ACC"/>
    <w:rsid w:val="00D75C7C"/>
    <w:rsid w:val="00D9034C"/>
    <w:rsid w:val="00DD1EC9"/>
    <w:rsid w:val="00DE544D"/>
    <w:rsid w:val="00EB41EE"/>
    <w:rsid w:val="00EC7F5A"/>
    <w:rsid w:val="00F05AB1"/>
    <w:rsid w:val="00F64238"/>
    <w:rsid w:val="00F90E7D"/>
    <w:rsid w:val="07630595"/>
    <w:rsid w:val="0C7D99D4"/>
    <w:rsid w:val="0F92D8CA"/>
    <w:rsid w:val="10FCBA61"/>
    <w:rsid w:val="13479E81"/>
    <w:rsid w:val="17F03A4B"/>
    <w:rsid w:val="1B50A006"/>
    <w:rsid w:val="1C31516D"/>
    <w:rsid w:val="1F8FB80C"/>
    <w:rsid w:val="22CE9F0D"/>
    <w:rsid w:val="2723CC50"/>
    <w:rsid w:val="302CABCC"/>
    <w:rsid w:val="35A10B03"/>
    <w:rsid w:val="3D4E89C8"/>
    <w:rsid w:val="3DBA2198"/>
    <w:rsid w:val="4339E405"/>
    <w:rsid w:val="47C60F2D"/>
    <w:rsid w:val="4F72D674"/>
    <w:rsid w:val="587FD9B4"/>
    <w:rsid w:val="6E709983"/>
    <w:rsid w:val="6ED6E1D5"/>
    <w:rsid w:val="73F0B711"/>
    <w:rsid w:val="7DCD4BF9"/>
    <w:rsid w:val="7F65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2766E"/>
  <w15:docId w15:val="{CD417F6C-EA85-4222-8928-4FBD059D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2647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26471"/>
  </w:style>
  <w:style w:type="paragraph" w:styleId="Footer">
    <w:name w:val="footer"/>
    <w:basedOn w:val="Normal"/>
    <w:link w:val="FooterChar"/>
    <w:uiPriority w:val="99"/>
    <w:unhideWhenUsed/>
    <w:rsid w:val="00C2647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26471"/>
  </w:style>
  <w:style w:type="paragraph" w:styleId="BalloonText">
    <w:name w:val="Balloon Text"/>
    <w:basedOn w:val="Normal"/>
    <w:link w:val="BalloonTextChar"/>
    <w:uiPriority w:val="99"/>
    <w:semiHidden/>
    <w:unhideWhenUsed/>
    <w:rsid w:val="00C2647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26471"/>
    <w:rPr>
      <w:rFonts w:ascii="Tahoma" w:hAnsi="Tahoma" w:cs="Tahoma"/>
      <w:sz w:val="16"/>
      <w:szCs w:val="16"/>
    </w:rPr>
  </w:style>
  <w:style w:type="paragraph" w:styleId="paragraph" w:customStyle="1">
    <w:name w:val="paragraph"/>
    <w:basedOn w:val="Normal"/>
    <w:rsid w:val="00A43EF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90ACC"/>
  </w:style>
  <w:style w:type="character" w:styleId="eop" w:customStyle="1">
    <w:name w:val="eop"/>
    <w:basedOn w:val="DefaultParagraphFont"/>
    <w:rsid w:val="00C90ACC"/>
  </w:style>
  <w:style w:type="character" w:styleId="contextualspellingandgrammarerror" w:customStyle="1">
    <w:name w:val="contextualspellingandgrammarerror"/>
    <w:basedOn w:val="DefaultParagraphFont"/>
    <w:rsid w:val="00C90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535304">
      <w:bodyDiv w:val="1"/>
      <w:marLeft w:val="0"/>
      <w:marRight w:val="0"/>
      <w:marTop w:val="0"/>
      <w:marBottom w:val="0"/>
      <w:divBdr>
        <w:top w:val="none" w:sz="0" w:space="0" w:color="auto"/>
        <w:left w:val="none" w:sz="0" w:space="0" w:color="auto"/>
        <w:bottom w:val="none" w:sz="0" w:space="0" w:color="auto"/>
        <w:right w:val="none" w:sz="0" w:space="0" w:color="auto"/>
      </w:divBdr>
    </w:div>
    <w:div w:id="1146975908">
      <w:bodyDiv w:val="1"/>
      <w:marLeft w:val="0"/>
      <w:marRight w:val="0"/>
      <w:marTop w:val="0"/>
      <w:marBottom w:val="0"/>
      <w:divBdr>
        <w:top w:val="none" w:sz="0" w:space="0" w:color="auto"/>
        <w:left w:val="none" w:sz="0" w:space="0" w:color="auto"/>
        <w:bottom w:val="none" w:sz="0" w:space="0" w:color="auto"/>
        <w:right w:val="none" w:sz="0" w:space="0" w:color="auto"/>
      </w:divBdr>
      <w:divsChild>
        <w:div w:id="163282631">
          <w:marLeft w:val="0"/>
          <w:marRight w:val="0"/>
          <w:marTop w:val="0"/>
          <w:marBottom w:val="0"/>
          <w:divBdr>
            <w:top w:val="none" w:sz="0" w:space="0" w:color="auto"/>
            <w:left w:val="none" w:sz="0" w:space="0" w:color="auto"/>
            <w:bottom w:val="none" w:sz="0" w:space="0" w:color="auto"/>
            <w:right w:val="none" w:sz="0" w:space="0" w:color="auto"/>
          </w:divBdr>
          <w:divsChild>
            <w:div w:id="644315642">
              <w:marLeft w:val="0"/>
              <w:marRight w:val="0"/>
              <w:marTop w:val="300"/>
              <w:marBottom w:val="300"/>
              <w:divBdr>
                <w:top w:val="none" w:sz="0" w:space="0" w:color="auto"/>
                <w:left w:val="none" w:sz="0" w:space="0" w:color="auto"/>
                <w:bottom w:val="none" w:sz="0" w:space="0" w:color="auto"/>
                <w:right w:val="none" w:sz="0" w:space="0" w:color="auto"/>
              </w:divBdr>
              <w:divsChild>
                <w:div w:id="1227496798">
                  <w:marLeft w:val="0"/>
                  <w:marRight w:val="0"/>
                  <w:marTop w:val="0"/>
                  <w:marBottom w:val="0"/>
                  <w:divBdr>
                    <w:top w:val="none" w:sz="0" w:space="0" w:color="auto"/>
                    <w:left w:val="none" w:sz="0" w:space="0" w:color="auto"/>
                    <w:bottom w:val="none" w:sz="0" w:space="0" w:color="auto"/>
                    <w:right w:val="none" w:sz="0" w:space="0" w:color="auto"/>
                  </w:divBdr>
                  <w:divsChild>
                    <w:div w:id="1655598146">
                      <w:marLeft w:val="-300"/>
                      <w:marRight w:val="0"/>
                      <w:marTop w:val="0"/>
                      <w:marBottom w:val="0"/>
                      <w:divBdr>
                        <w:top w:val="none" w:sz="0" w:space="0" w:color="auto"/>
                        <w:left w:val="none" w:sz="0" w:space="0" w:color="auto"/>
                        <w:bottom w:val="none" w:sz="0" w:space="0" w:color="auto"/>
                        <w:right w:val="none" w:sz="0" w:space="0" w:color="auto"/>
                      </w:divBdr>
                      <w:divsChild>
                        <w:div w:id="267851516">
                          <w:marLeft w:val="0"/>
                          <w:marRight w:val="0"/>
                          <w:marTop w:val="0"/>
                          <w:marBottom w:val="0"/>
                          <w:divBdr>
                            <w:top w:val="none" w:sz="0" w:space="0" w:color="auto"/>
                            <w:left w:val="none" w:sz="0" w:space="0" w:color="auto"/>
                            <w:bottom w:val="none" w:sz="0" w:space="0" w:color="auto"/>
                            <w:right w:val="none" w:sz="0" w:space="0" w:color="auto"/>
                          </w:divBdr>
                          <w:divsChild>
                            <w:div w:id="75092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microsoft.com/office/2020/10/relationships/intelligence" Target="intelligence2.xml" Id="R3886710ff840478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9" ma:contentTypeDescription="Create a new document." ma:contentTypeScope="" ma:versionID="ed06dae6db4f9f3f7c2ee34eb03f005d">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a663d9511735587f7af6ad8483ee6150"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67ffd53-db27-4c1e-a560-7dc3cdf0153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9d68ad13-199b-4039-a45d-5e8e85c29460}" ma:internalName="TaxCatchAll" ma:showField="CatchAllData" ma:web="867d923b-0f73-4a09-963a-3de7be8c0e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7d923b-0f73-4a09-963a-3de7be8c0e59" xsi:nil="true"/>
    <lcf76f155ced4ddcb4097134ff3c332f xmlns="40285c54-5ad9-4a8e-9288-3e853102ce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DA5A78-8A89-491C-BD56-F219E9D5D151}"/>
</file>

<file path=customXml/itemProps2.xml><?xml version="1.0" encoding="utf-8"?>
<ds:datastoreItem xmlns:ds="http://schemas.openxmlformats.org/officeDocument/2006/customXml" ds:itemID="{97669FD4-2B36-49D1-9F99-C2824C1B9C8E}"/>
</file>

<file path=customXml/itemProps3.xml><?xml version="1.0" encoding="utf-8"?>
<ds:datastoreItem xmlns:ds="http://schemas.openxmlformats.org/officeDocument/2006/customXml" ds:itemID="{796E2EEC-C823-4DE3-8299-F928FD1F2F8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Sadia Bashir</cp:lastModifiedBy>
  <cp:revision>4</cp:revision>
  <cp:lastPrinted>2017-06-13T14:25:00Z</cp:lastPrinted>
  <dcterms:created xsi:type="dcterms:W3CDTF">2020-04-25T09:55:00Z</dcterms:created>
  <dcterms:modified xsi:type="dcterms:W3CDTF">2025-11-18T19:36:11Z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y fmtid="{D5CDD505-2E9C-101B-9397-08002B2CF9AE}" pid="3" name="MediaServiceImageTags">
    <vt:lpwstr/>
  </property>
</Properties>
</file>