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061A" w:rsidRDefault="00DE1FAD">
      <w:pPr>
        <w:spacing w:after="225"/>
        <w:ind w:left="-18" w:right="-3156"/>
        <w:jc w:val="left"/>
      </w:pPr>
      <w:r w:rsidRPr="00264D1B">
        <w:rPr>
          <w:noProof/>
          <w:color w:val="00B0F0"/>
        </w:rPr>
        <w:drawing>
          <wp:anchor distT="0" distB="0" distL="114300" distR="114300" simplePos="0" relativeHeight="251659264" behindDoc="1" locked="0" layoutInCell="1" allowOverlap="1" wp14:anchorId="4FA4818B" wp14:editId="750A7EBF">
            <wp:simplePos x="0" y="0"/>
            <wp:positionH relativeFrom="column">
              <wp:posOffset>3895725</wp:posOffset>
            </wp:positionH>
            <wp:positionV relativeFrom="paragraph">
              <wp:posOffset>123190</wp:posOffset>
            </wp:positionV>
            <wp:extent cx="2679065" cy="1190625"/>
            <wp:effectExtent l="0" t="0" r="6985" b="9525"/>
            <wp:wrapThrough wrapText="bothSides">
              <wp:wrapPolygon edited="0">
                <wp:start x="6758" y="0"/>
                <wp:lineTo x="5529" y="346"/>
                <wp:lineTo x="2150" y="4493"/>
                <wp:lineTo x="1229" y="8640"/>
                <wp:lineTo x="461" y="11059"/>
                <wp:lineTo x="0" y="14861"/>
                <wp:lineTo x="0" y="20390"/>
                <wp:lineTo x="10137" y="21427"/>
                <wp:lineTo x="10905" y="21427"/>
                <wp:lineTo x="15513" y="20736"/>
                <wp:lineTo x="21349" y="18317"/>
                <wp:lineTo x="21503" y="14861"/>
                <wp:lineTo x="21503" y="13478"/>
                <wp:lineTo x="20581" y="11059"/>
                <wp:lineTo x="19199" y="5530"/>
                <wp:lineTo x="19352" y="4147"/>
                <wp:lineTo x="18584" y="1037"/>
                <wp:lineTo x="17970" y="0"/>
                <wp:lineTo x="6758" y="0"/>
              </wp:wrapPolygon>
            </wp:wrapThrough>
            <wp:docPr id="1" name="Picture 1" descr="T:\Primet PS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Primet PS 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Pupil Premium Strategy statement 202</w:t>
      </w:r>
      <w:r w:rsidR="008970FD">
        <w:t>3</w:t>
      </w:r>
      <w:r>
        <w:t>/202</w:t>
      </w:r>
      <w:r w:rsidR="008970FD">
        <w:t>4</w:t>
      </w:r>
    </w:p>
    <w:p w:rsidR="00CF061A" w:rsidRDefault="00E30942">
      <w:pPr>
        <w:ind w:right="7851"/>
        <w:jc w:val="both"/>
      </w:pPr>
      <w:r>
        <w:rPr>
          <w:b w:val="0"/>
          <w:sz w:val="20"/>
          <w:u w:val="none"/>
        </w:rPr>
        <w:t xml:space="preserve">   </w:t>
      </w: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Pr="00DE1FAD" w:rsidRDefault="00DE1FAD" w:rsidP="00DE1FAD">
      <w:pPr>
        <w:spacing w:line="240" w:lineRule="auto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855F43" w:rsidRDefault="00855F43" w:rsidP="00855F43">
      <w:pPr>
        <w:spacing w:line="240" w:lineRule="auto"/>
        <w:jc w:val="left"/>
        <w:textAlignment w:val="baseline"/>
        <w:rPr>
          <w:rFonts w:eastAsia="Times New Roman"/>
          <w:b w:val="0"/>
          <w:color w:val="auto"/>
          <w:sz w:val="22"/>
          <w:u w:val="none"/>
        </w:rPr>
      </w:pPr>
      <w:r>
        <w:rPr>
          <w:rFonts w:eastAsia="Times New Roman"/>
          <w:bCs/>
          <w:color w:val="auto"/>
          <w:sz w:val="22"/>
          <w:lang w:val="en-US"/>
        </w:rPr>
        <w:t>CONTEXT OF THE SCHOOL </w:t>
      </w:r>
      <w:r>
        <w:rPr>
          <w:rFonts w:eastAsia="Times New Roman"/>
          <w:b w:val="0"/>
          <w:color w:val="auto"/>
          <w:sz w:val="22"/>
          <w:u w:val="none"/>
        </w:rPr>
        <w:t> </w:t>
      </w:r>
    </w:p>
    <w:p w:rsidR="00855F43" w:rsidRDefault="00855F43" w:rsidP="00855F43">
      <w:pPr>
        <w:spacing w:line="240" w:lineRule="auto"/>
        <w:jc w:val="left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:rsidR="00855F43" w:rsidRDefault="00855F43" w:rsidP="00855F43">
      <w:pPr>
        <w:spacing w:line="240" w:lineRule="auto"/>
        <w:jc w:val="left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:rsidR="00855F43" w:rsidRPr="00955ED5" w:rsidRDefault="00855F43" w:rsidP="00855F43">
      <w:pPr>
        <w:spacing w:line="240" w:lineRule="auto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The school is </w:t>
      </w:r>
      <w:proofErr w:type="spellStart"/>
      <w:proofErr w:type="gramStart"/>
      <w:r w:rsidRPr="00955ED5">
        <w:rPr>
          <w:b w:val="0"/>
          <w:u w:val="none"/>
        </w:rPr>
        <w:t>a</w:t>
      </w:r>
      <w:proofErr w:type="spellEnd"/>
      <w:proofErr w:type="gramEnd"/>
      <w:r w:rsidRPr="00955ED5">
        <w:rPr>
          <w:b w:val="0"/>
          <w:u w:val="none"/>
        </w:rPr>
        <w:t> average-sized Primary School with 1</w:t>
      </w:r>
      <w:r w:rsidR="008970FD" w:rsidRPr="00955ED5">
        <w:rPr>
          <w:b w:val="0"/>
          <w:u w:val="none"/>
        </w:rPr>
        <w:t>88</w:t>
      </w:r>
      <w:r w:rsidRPr="00955ED5">
        <w:rPr>
          <w:b w:val="0"/>
          <w:u w:val="none"/>
        </w:rPr>
        <w:t> (September 202</w:t>
      </w:r>
      <w:r w:rsidR="009D6883" w:rsidRPr="00955ED5">
        <w:rPr>
          <w:b w:val="0"/>
          <w:u w:val="none"/>
        </w:rPr>
        <w:t>3</w:t>
      </w:r>
      <w:r w:rsidRPr="00955ED5">
        <w:rPr>
          <w:b w:val="0"/>
          <w:u w:val="none"/>
        </w:rPr>
        <w:t>) pupils on roll. </w:t>
      </w:r>
    </w:p>
    <w:p w:rsidR="00855F43" w:rsidRPr="00955ED5" w:rsidRDefault="00855F43" w:rsidP="00855F43">
      <w:pPr>
        <w:spacing w:line="240" w:lineRule="auto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 </w:t>
      </w:r>
    </w:p>
    <w:p w:rsidR="00855F43" w:rsidRPr="00955ED5" w:rsidRDefault="00855F43" w:rsidP="00855F43">
      <w:pPr>
        <w:spacing w:line="240" w:lineRule="auto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Key features of the school </w:t>
      </w:r>
    </w:p>
    <w:p w:rsidR="00855F43" w:rsidRPr="00955ED5" w:rsidRDefault="00855F43" w:rsidP="00855F43">
      <w:pPr>
        <w:spacing w:line="240" w:lineRule="auto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 </w:t>
      </w:r>
    </w:p>
    <w:p w:rsidR="00855F43" w:rsidRPr="00955ED5" w:rsidRDefault="00855F43" w:rsidP="00855F43">
      <w:pPr>
        <w:numPr>
          <w:ilvl w:val="0"/>
          <w:numId w:val="20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7 classes one form entry primary school. </w:t>
      </w:r>
    </w:p>
    <w:p w:rsidR="00855F43" w:rsidRPr="00955ED5" w:rsidRDefault="00855F43" w:rsidP="00855F43">
      <w:pPr>
        <w:numPr>
          <w:ilvl w:val="0"/>
          <w:numId w:val="21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 xml:space="preserve">Socio-economic Taken from the </w:t>
      </w:r>
      <w:r w:rsidR="00885B1B" w:rsidRPr="00955ED5">
        <w:rPr>
          <w:b w:val="0"/>
          <w:u w:val="none"/>
        </w:rPr>
        <w:t>22</w:t>
      </w:r>
      <w:r w:rsidRPr="00955ED5">
        <w:rPr>
          <w:b w:val="0"/>
          <w:u w:val="none"/>
        </w:rPr>
        <w:t>/</w:t>
      </w:r>
      <w:r w:rsidR="00885B1B" w:rsidRPr="00955ED5">
        <w:rPr>
          <w:b w:val="0"/>
          <w:u w:val="none"/>
        </w:rPr>
        <w:t>23</w:t>
      </w:r>
      <w:r w:rsidRPr="00955ED5">
        <w:rPr>
          <w:b w:val="0"/>
          <w:u w:val="none"/>
        </w:rPr>
        <w:t xml:space="preserve"> LSIP, Over deprivation index (A least E most deprived)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Education skills and training = E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Income = E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Employment = E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Health and Disability = E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Housing = A - because of close-proximity to public services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 xml:space="preserve">Crime = </w:t>
      </w:r>
      <w:r w:rsidR="00555635" w:rsidRPr="00955ED5">
        <w:rPr>
          <w:b w:val="0"/>
          <w:u w:val="none"/>
        </w:rPr>
        <w:t>D</w:t>
      </w:r>
      <w:r w:rsidRPr="00955ED5">
        <w:rPr>
          <w:b w:val="0"/>
          <w:u w:val="none"/>
        </w:rPr>
        <w:t>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Living Environment = E </w:t>
      </w:r>
    </w:p>
    <w:p w:rsidR="00855F43" w:rsidRPr="00955ED5" w:rsidRDefault="00855F43" w:rsidP="00855F43">
      <w:pPr>
        <w:numPr>
          <w:ilvl w:val="0"/>
          <w:numId w:val="22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Ethnic heritage, we have 12 different heritages at school;4</w:t>
      </w:r>
      <w:r w:rsidR="00885B1B" w:rsidRPr="00955ED5">
        <w:rPr>
          <w:b w:val="0"/>
          <w:u w:val="none"/>
        </w:rPr>
        <w:t>7</w:t>
      </w:r>
      <w:r w:rsidRPr="00955ED5">
        <w:rPr>
          <w:b w:val="0"/>
          <w:u w:val="none"/>
        </w:rPr>
        <w:t>% white/British, 2</w:t>
      </w:r>
      <w:r w:rsidR="00885B1B" w:rsidRPr="00955ED5">
        <w:rPr>
          <w:b w:val="0"/>
          <w:u w:val="none"/>
        </w:rPr>
        <w:t>7</w:t>
      </w:r>
      <w:r w:rsidRPr="00955ED5">
        <w:rPr>
          <w:b w:val="0"/>
          <w:u w:val="none"/>
        </w:rPr>
        <w:t>% Pakistani, Other white 8%, White and Asian </w:t>
      </w:r>
      <w:r w:rsidR="00885B1B" w:rsidRPr="00955ED5">
        <w:rPr>
          <w:b w:val="0"/>
          <w:u w:val="none"/>
        </w:rPr>
        <w:t>3</w:t>
      </w:r>
      <w:r w:rsidRPr="00955ED5">
        <w:rPr>
          <w:b w:val="0"/>
          <w:u w:val="none"/>
        </w:rPr>
        <w:t>%, other Asian </w:t>
      </w:r>
      <w:r w:rsidR="00885B1B" w:rsidRPr="00955ED5">
        <w:rPr>
          <w:b w:val="0"/>
          <w:u w:val="none"/>
        </w:rPr>
        <w:t>2</w:t>
      </w:r>
      <w:r w:rsidRPr="00955ED5">
        <w:rPr>
          <w:b w:val="0"/>
          <w:u w:val="none"/>
        </w:rPr>
        <w:t>% and 1</w:t>
      </w:r>
      <w:r w:rsidR="00885B1B" w:rsidRPr="00955ED5">
        <w:rPr>
          <w:b w:val="0"/>
          <w:u w:val="none"/>
        </w:rPr>
        <w:t>2</w:t>
      </w:r>
      <w:r w:rsidRPr="00955ED5">
        <w:rPr>
          <w:b w:val="0"/>
          <w:u w:val="none"/>
        </w:rPr>
        <w:t>% Other.</w:t>
      </w:r>
    </w:p>
    <w:p w:rsidR="00855F43" w:rsidRPr="00955ED5" w:rsidRDefault="00855F43" w:rsidP="00855F43">
      <w:pPr>
        <w:numPr>
          <w:ilvl w:val="0"/>
          <w:numId w:val="23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Gender balance 4</w:t>
      </w:r>
      <w:r w:rsidR="00885B1B" w:rsidRPr="00955ED5">
        <w:rPr>
          <w:b w:val="0"/>
          <w:u w:val="none"/>
        </w:rPr>
        <w:t>4</w:t>
      </w:r>
      <w:r w:rsidRPr="00955ED5">
        <w:rPr>
          <w:b w:val="0"/>
          <w:u w:val="none"/>
        </w:rPr>
        <w:t>% Female 5</w:t>
      </w:r>
      <w:r w:rsidR="00885B1B" w:rsidRPr="00955ED5">
        <w:rPr>
          <w:b w:val="0"/>
          <w:u w:val="none"/>
        </w:rPr>
        <w:t>6</w:t>
      </w:r>
      <w:r w:rsidRPr="00955ED5">
        <w:rPr>
          <w:b w:val="0"/>
          <w:u w:val="none"/>
        </w:rPr>
        <w:t>% Male </w:t>
      </w:r>
    </w:p>
    <w:p w:rsidR="00855F43" w:rsidRPr="00955ED5" w:rsidRDefault="00855F43" w:rsidP="00855F43">
      <w:pPr>
        <w:numPr>
          <w:ilvl w:val="0"/>
          <w:numId w:val="24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FSM 4</w:t>
      </w:r>
      <w:r w:rsidR="00885B1B" w:rsidRPr="00955ED5">
        <w:rPr>
          <w:b w:val="0"/>
          <w:u w:val="none"/>
        </w:rPr>
        <w:t>7</w:t>
      </w:r>
      <w:r w:rsidRPr="00955ED5">
        <w:rPr>
          <w:b w:val="0"/>
          <w:u w:val="none"/>
        </w:rPr>
        <w:t>% &amp; 4</w:t>
      </w:r>
      <w:r w:rsidR="00885B1B" w:rsidRPr="00955ED5">
        <w:rPr>
          <w:b w:val="0"/>
          <w:u w:val="none"/>
        </w:rPr>
        <w:t>8</w:t>
      </w:r>
      <w:r w:rsidRPr="00955ED5">
        <w:rPr>
          <w:b w:val="0"/>
          <w:u w:val="none"/>
        </w:rPr>
        <w:t>% eligible for Pupil Premium funding. (EYFS PPG children to be included later once known) </w:t>
      </w:r>
    </w:p>
    <w:p w:rsidR="00855F43" w:rsidRPr="00955ED5" w:rsidRDefault="00855F43" w:rsidP="00855F43">
      <w:pPr>
        <w:numPr>
          <w:ilvl w:val="0"/>
          <w:numId w:val="25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 xml:space="preserve">SEND </w:t>
      </w:r>
      <w:r w:rsidR="00885B1B" w:rsidRPr="00955ED5">
        <w:rPr>
          <w:b w:val="0"/>
          <w:u w:val="none"/>
        </w:rPr>
        <w:t>30</w:t>
      </w:r>
      <w:r w:rsidRPr="00955ED5">
        <w:rPr>
          <w:b w:val="0"/>
          <w:u w:val="none"/>
        </w:rPr>
        <w:t>%, </w:t>
      </w:r>
      <w:r w:rsidR="00885B1B" w:rsidRPr="00955ED5">
        <w:rPr>
          <w:b w:val="0"/>
          <w:u w:val="none"/>
        </w:rPr>
        <w:t>6</w:t>
      </w:r>
      <w:r w:rsidRPr="00955ED5">
        <w:rPr>
          <w:b w:val="0"/>
          <w:u w:val="none"/>
        </w:rPr>
        <w:t> with EHCP </w:t>
      </w:r>
      <w:r w:rsidR="00885B1B" w:rsidRPr="00955ED5">
        <w:rPr>
          <w:b w:val="0"/>
          <w:u w:val="none"/>
        </w:rPr>
        <w:t>45</w:t>
      </w:r>
      <w:r w:rsidRPr="00955ED5">
        <w:rPr>
          <w:b w:val="0"/>
          <w:u w:val="none"/>
        </w:rPr>
        <w:t> with SEN support. Likely to rise once EYFS included. </w:t>
      </w:r>
    </w:p>
    <w:p w:rsidR="00855F43" w:rsidRPr="00955ED5" w:rsidRDefault="00855F43" w:rsidP="00855F43">
      <w:pPr>
        <w:numPr>
          <w:ilvl w:val="0"/>
          <w:numId w:val="26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CLA  0 families, 8 CAF’s </w:t>
      </w:r>
    </w:p>
    <w:p w:rsidR="00855F43" w:rsidRPr="00955ED5" w:rsidRDefault="00855F43" w:rsidP="00855F43">
      <w:pPr>
        <w:numPr>
          <w:ilvl w:val="0"/>
          <w:numId w:val="27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Attendance:  </w:t>
      </w:r>
    </w:p>
    <w:p w:rsidR="00855F43" w:rsidRPr="00955ED5" w:rsidRDefault="00855F43" w:rsidP="00855F43">
      <w:pPr>
        <w:spacing w:line="240" w:lineRule="auto"/>
        <w:jc w:val="left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            Attendance including CME is 92</w:t>
      </w:r>
      <w:r w:rsidR="00885B1B" w:rsidRPr="00955ED5">
        <w:rPr>
          <w:b w:val="0"/>
          <w:u w:val="none"/>
        </w:rPr>
        <w:t>.1</w:t>
      </w:r>
      <w:r w:rsidRPr="00955ED5">
        <w:rPr>
          <w:b w:val="0"/>
          <w:u w:val="none"/>
        </w:rPr>
        <w:t>% 202</w:t>
      </w:r>
      <w:r w:rsidR="00885B1B" w:rsidRPr="00955ED5">
        <w:rPr>
          <w:b w:val="0"/>
          <w:u w:val="none"/>
        </w:rPr>
        <w:t>2</w:t>
      </w:r>
      <w:r w:rsidRPr="00955ED5">
        <w:rPr>
          <w:b w:val="0"/>
          <w:u w:val="none"/>
        </w:rPr>
        <w:t>/202</w:t>
      </w:r>
      <w:r w:rsidR="00885B1B" w:rsidRPr="00955ED5">
        <w:rPr>
          <w:b w:val="0"/>
          <w:u w:val="none"/>
        </w:rPr>
        <w:t>3</w:t>
      </w:r>
      <w:r w:rsidRPr="00955ED5">
        <w:rPr>
          <w:b w:val="0"/>
          <w:u w:val="none"/>
        </w:rPr>
        <w:t> -</w:t>
      </w:r>
      <w:r w:rsidR="00885B1B" w:rsidRPr="00955ED5">
        <w:rPr>
          <w:b w:val="0"/>
          <w:u w:val="none"/>
        </w:rPr>
        <w:t>0.55</w:t>
      </w:r>
      <w:r w:rsidRPr="00955ED5">
        <w:rPr>
          <w:b w:val="0"/>
          <w:u w:val="none"/>
        </w:rPr>
        <w:t>% reduction</w:t>
      </w:r>
      <w:r w:rsidR="00885B1B" w:rsidRPr="00955ED5">
        <w:rPr>
          <w:b w:val="0"/>
          <w:u w:val="none"/>
        </w:rPr>
        <w:t>.</w:t>
      </w:r>
    </w:p>
    <w:p w:rsidR="00855F43" w:rsidRPr="00955ED5" w:rsidRDefault="00855F43" w:rsidP="00855F43">
      <w:pPr>
        <w:spacing w:line="240" w:lineRule="auto"/>
        <w:jc w:val="left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            </w:t>
      </w:r>
    </w:p>
    <w:p w:rsidR="00855F43" w:rsidRPr="00955ED5" w:rsidRDefault="00855F43" w:rsidP="00855F43">
      <w:pPr>
        <w:numPr>
          <w:ilvl w:val="0"/>
          <w:numId w:val="28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Mobility: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The following KS1 children were not in reception in this school at the end of that year: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Y1: 4 children: (</w:t>
      </w:r>
      <w:r w:rsidR="00885B1B" w:rsidRPr="00955ED5">
        <w:rPr>
          <w:b w:val="0"/>
          <w:u w:val="none"/>
        </w:rPr>
        <w:t>25</w:t>
      </w:r>
      <w:r w:rsidRPr="00955ED5">
        <w:rPr>
          <w:b w:val="0"/>
          <w:u w:val="none"/>
        </w:rPr>
        <w:t>%) 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Y2: </w:t>
      </w:r>
      <w:r w:rsidR="00885B1B" w:rsidRPr="00955ED5">
        <w:rPr>
          <w:b w:val="0"/>
          <w:u w:val="none"/>
        </w:rPr>
        <w:t>4</w:t>
      </w:r>
      <w:r w:rsidRPr="00955ED5">
        <w:rPr>
          <w:b w:val="0"/>
          <w:u w:val="none"/>
        </w:rPr>
        <w:t> children: (</w:t>
      </w:r>
      <w:r w:rsidR="00885B1B" w:rsidRPr="00955ED5">
        <w:rPr>
          <w:b w:val="0"/>
          <w:u w:val="none"/>
        </w:rPr>
        <w:t>13</w:t>
      </w:r>
      <w:r w:rsidRPr="00955ED5">
        <w:rPr>
          <w:b w:val="0"/>
          <w:u w:val="none"/>
        </w:rPr>
        <w:t>%)  </w:t>
      </w:r>
    </w:p>
    <w:p w:rsidR="00855F43" w:rsidRPr="00955ED5" w:rsidRDefault="00855F43" w:rsidP="00855F43">
      <w:pPr>
        <w:spacing w:line="240" w:lineRule="auto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The following KS2 children were not in Y2 in this school at the end of that year: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Y3: </w:t>
      </w:r>
      <w:r w:rsidR="00885B1B" w:rsidRPr="00955ED5">
        <w:rPr>
          <w:b w:val="0"/>
          <w:u w:val="none"/>
        </w:rPr>
        <w:t>5</w:t>
      </w:r>
      <w:r w:rsidRPr="00955ED5">
        <w:rPr>
          <w:b w:val="0"/>
          <w:u w:val="none"/>
        </w:rPr>
        <w:t> children: (</w:t>
      </w:r>
      <w:r w:rsidR="00885B1B" w:rsidRPr="00955ED5">
        <w:rPr>
          <w:b w:val="0"/>
          <w:u w:val="none"/>
        </w:rPr>
        <w:t>17</w:t>
      </w:r>
      <w:r w:rsidRPr="00955ED5">
        <w:rPr>
          <w:b w:val="0"/>
          <w:u w:val="none"/>
        </w:rPr>
        <w:t>%)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Y4: </w:t>
      </w:r>
      <w:r w:rsidR="00885B1B" w:rsidRPr="00955ED5">
        <w:rPr>
          <w:b w:val="0"/>
          <w:u w:val="none"/>
        </w:rPr>
        <w:t>5</w:t>
      </w:r>
      <w:r w:rsidRPr="00955ED5">
        <w:rPr>
          <w:b w:val="0"/>
          <w:u w:val="none"/>
        </w:rPr>
        <w:t> children: (</w:t>
      </w:r>
      <w:r w:rsidR="00885B1B" w:rsidRPr="00955ED5">
        <w:rPr>
          <w:b w:val="0"/>
          <w:u w:val="none"/>
        </w:rPr>
        <w:t>17</w:t>
      </w:r>
      <w:r w:rsidRPr="00955ED5">
        <w:rPr>
          <w:b w:val="0"/>
          <w:u w:val="none"/>
        </w:rPr>
        <w:t>%)  </w:t>
      </w:r>
    </w:p>
    <w:p w:rsidR="00855F43" w:rsidRPr="00955ED5" w:rsidRDefault="00855F43" w:rsidP="00855F43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955ED5">
        <w:rPr>
          <w:b w:val="0"/>
          <w:u w:val="none"/>
        </w:rPr>
        <w:t>Y5: 7 children: (</w:t>
      </w:r>
      <w:r w:rsidR="00885B1B" w:rsidRPr="00955ED5">
        <w:rPr>
          <w:b w:val="0"/>
          <w:u w:val="none"/>
        </w:rPr>
        <w:t>22</w:t>
      </w:r>
      <w:r w:rsidRPr="00955ED5">
        <w:rPr>
          <w:b w:val="0"/>
          <w:u w:val="none"/>
        </w:rPr>
        <w:t>%)  </w:t>
      </w:r>
    </w:p>
    <w:p w:rsidR="00855F43" w:rsidRPr="00955ED5" w:rsidRDefault="00855F43" w:rsidP="00855F43">
      <w:pPr>
        <w:ind w:firstLine="720"/>
        <w:jc w:val="both"/>
        <w:rPr>
          <w:b w:val="0"/>
          <w:sz w:val="20"/>
          <w:u w:val="none"/>
        </w:rPr>
      </w:pPr>
      <w:r w:rsidRPr="00955ED5">
        <w:rPr>
          <w:b w:val="0"/>
          <w:u w:val="none"/>
        </w:rPr>
        <w:t>Y6: </w:t>
      </w:r>
      <w:r w:rsidR="00885B1B" w:rsidRPr="00955ED5">
        <w:rPr>
          <w:b w:val="0"/>
          <w:u w:val="none"/>
        </w:rPr>
        <w:t>13</w:t>
      </w:r>
      <w:r w:rsidRPr="00955ED5">
        <w:rPr>
          <w:b w:val="0"/>
          <w:u w:val="none"/>
        </w:rPr>
        <w:t> children: (</w:t>
      </w:r>
      <w:r w:rsidR="00885B1B" w:rsidRPr="00955ED5">
        <w:rPr>
          <w:b w:val="0"/>
          <w:u w:val="none"/>
        </w:rPr>
        <w:t>39</w:t>
      </w:r>
      <w:r w:rsidRPr="00955ED5">
        <w:rPr>
          <w:b w:val="0"/>
          <w:u w:val="none"/>
        </w:rPr>
        <w:t>%)  </w:t>
      </w:r>
    </w:p>
    <w:p w:rsidR="00855F43" w:rsidRPr="00955ED5" w:rsidRDefault="00855F43" w:rsidP="00855F43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855F43" w:rsidRPr="00955ED5" w:rsidRDefault="00855F43" w:rsidP="00855F43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855F43" w:rsidRPr="00955ED5" w:rsidRDefault="00855F43" w:rsidP="00855F43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855F43" w:rsidRPr="00955ED5" w:rsidRDefault="00855F43" w:rsidP="00855F43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5419C3" w:rsidRPr="00955ED5" w:rsidRDefault="005419C3" w:rsidP="00855F43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855F43" w:rsidRPr="00955ED5" w:rsidRDefault="00855F43" w:rsidP="00855F43">
      <w:pPr>
        <w:jc w:val="both"/>
      </w:pPr>
    </w:p>
    <w:p w:rsidR="008F3934" w:rsidRPr="00955ED5" w:rsidRDefault="008F3934" w:rsidP="00855F43">
      <w:pPr>
        <w:jc w:val="both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:rsidR="00DE1FAD" w:rsidRPr="00955ED5" w:rsidRDefault="00DE1FAD" w:rsidP="00DE1FAD">
      <w:pPr>
        <w:spacing w:line="240" w:lineRule="auto"/>
        <w:ind w:left="720"/>
        <w:jc w:val="both"/>
        <w:rPr>
          <w:rFonts w:eastAsia="Times New Roman"/>
          <w:color w:val="auto"/>
          <w:sz w:val="22"/>
        </w:rPr>
      </w:pPr>
      <w:r w:rsidRPr="00955ED5">
        <w:rPr>
          <w:rFonts w:eastAsia="Times New Roman"/>
          <w:color w:val="auto"/>
          <w:sz w:val="22"/>
        </w:rPr>
        <w:lastRenderedPageBreak/>
        <w:t>Key information</w:t>
      </w:r>
    </w:p>
    <w:p w:rsidR="00DE1FAD" w:rsidRPr="00955ED5" w:rsidRDefault="00E30942">
      <w:pPr>
        <w:jc w:val="both"/>
      </w:pPr>
      <w:r w:rsidRPr="00955ED5">
        <w:rPr>
          <w:sz w:val="20"/>
        </w:rPr>
        <w:t xml:space="preserve"> </w:t>
      </w:r>
    </w:p>
    <w:tbl>
      <w:tblPr>
        <w:tblStyle w:val="TableGrid0"/>
        <w:tblW w:w="8075" w:type="dxa"/>
        <w:tblLook w:val="04A0" w:firstRow="1" w:lastRow="0" w:firstColumn="1" w:lastColumn="0" w:noHBand="0" w:noVBand="1"/>
      </w:tblPr>
      <w:tblGrid>
        <w:gridCol w:w="1867"/>
        <w:gridCol w:w="541"/>
        <w:gridCol w:w="1234"/>
        <w:gridCol w:w="1014"/>
        <w:gridCol w:w="1391"/>
        <w:gridCol w:w="810"/>
        <w:gridCol w:w="1218"/>
      </w:tblGrid>
      <w:tr w:rsidR="00D310CD" w:rsidRPr="00955ED5" w:rsidTr="00B729C6">
        <w:tc>
          <w:tcPr>
            <w:tcW w:w="2011" w:type="dxa"/>
          </w:tcPr>
          <w:p w:rsidR="00D310CD" w:rsidRPr="00955ED5" w:rsidRDefault="00D310CD" w:rsidP="00E32AA6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Pupil summary</w:t>
            </w:r>
          </w:p>
        </w:tc>
        <w:tc>
          <w:tcPr>
            <w:tcW w:w="1821" w:type="dxa"/>
            <w:gridSpan w:val="2"/>
          </w:tcPr>
          <w:p w:rsidR="00D310CD" w:rsidRPr="00955ED5" w:rsidRDefault="00885B1B" w:rsidP="00E32AA6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2021/2022</w:t>
            </w:r>
          </w:p>
        </w:tc>
        <w:tc>
          <w:tcPr>
            <w:tcW w:w="2278" w:type="dxa"/>
            <w:gridSpan w:val="2"/>
          </w:tcPr>
          <w:p w:rsidR="00D310CD" w:rsidRPr="00955ED5" w:rsidRDefault="00885B1B" w:rsidP="00E32AA6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2022/2023</w:t>
            </w:r>
          </w:p>
        </w:tc>
        <w:tc>
          <w:tcPr>
            <w:tcW w:w="1965" w:type="dxa"/>
            <w:gridSpan w:val="2"/>
          </w:tcPr>
          <w:p w:rsidR="00D310CD" w:rsidRPr="00955ED5" w:rsidRDefault="00885B1B" w:rsidP="00E32AA6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2023/2024</w:t>
            </w:r>
          </w:p>
        </w:tc>
      </w:tr>
      <w:tr w:rsidR="00D310CD" w:rsidRPr="00955ED5" w:rsidTr="00B729C6">
        <w:trPr>
          <w:trHeight w:val="135"/>
        </w:trPr>
        <w:tc>
          <w:tcPr>
            <w:tcW w:w="2011" w:type="dxa"/>
            <w:vMerge w:val="restart"/>
          </w:tcPr>
          <w:p w:rsidR="00D310CD" w:rsidRPr="00955ED5" w:rsidRDefault="00D310CD">
            <w:pPr>
              <w:jc w:val="both"/>
              <w:rPr>
                <w:b w:val="0"/>
                <w:u w:val="none"/>
              </w:rPr>
            </w:pPr>
          </w:p>
          <w:p w:rsidR="00D310CD" w:rsidRPr="00955ED5" w:rsidRDefault="00D310CD" w:rsidP="00E32AA6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Number of Eligible pupils</w:t>
            </w:r>
          </w:p>
          <w:p w:rsidR="00D310CD" w:rsidRPr="00955ED5" w:rsidRDefault="00D310CD" w:rsidP="00E32AA6">
            <w:pPr>
              <w:jc w:val="center"/>
              <w:rPr>
                <w:b w:val="0"/>
                <w:u w:val="none"/>
              </w:rPr>
            </w:pPr>
          </w:p>
        </w:tc>
        <w:tc>
          <w:tcPr>
            <w:tcW w:w="554" w:type="dxa"/>
            <w:vMerge w:val="restart"/>
          </w:tcPr>
          <w:p w:rsidR="00D310CD" w:rsidRPr="00955ED5" w:rsidRDefault="00885B1B" w:rsidP="002A2FAF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63</w:t>
            </w:r>
          </w:p>
        </w:tc>
        <w:tc>
          <w:tcPr>
            <w:tcW w:w="1267" w:type="dxa"/>
          </w:tcPr>
          <w:p w:rsidR="00885B1B" w:rsidRPr="00955ED5" w:rsidRDefault="00885B1B" w:rsidP="00885B1B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31%</w:t>
            </w:r>
          </w:p>
          <w:p w:rsidR="00885B1B" w:rsidRPr="00955ED5" w:rsidRDefault="00885B1B" w:rsidP="00885B1B">
            <w:pPr>
              <w:jc w:val="both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High</w:t>
            </w:r>
          </w:p>
          <w:p w:rsidR="00D310CD" w:rsidRPr="00955ED5" w:rsidRDefault="00D310CD" w:rsidP="00E32AA6">
            <w:pPr>
              <w:jc w:val="center"/>
              <w:rPr>
                <w:b w:val="0"/>
                <w:u w:val="none"/>
              </w:rPr>
            </w:pPr>
          </w:p>
        </w:tc>
        <w:tc>
          <w:tcPr>
            <w:tcW w:w="1130" w:type="dxa"/>
            <w:vMerge w:val="restart"/>
          </w:tcPr>
          <w:p w:rsidR="00D310CD" w:rsidRPr="00955ED5" w:rsidRDefault="00D310CD" w:rsidP="00E32AA6">
            <w:pPr>
              <w:jc w:val="center"/>
              <w:rPr>
                <w:b w:val="0"/>
                <w:u w:val="none"/>
              </w:rPr>
            </w:pPr>
          </w:p>
          <w:p w:rsidR="00D310CD" w:rsidRPr="00955ED5" w:rsidRDefault="00885B1B" w:rsidP="002A2FAF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65</w:t>
            </w:r>
          </w:p>
        </w:tc>
        <w:tc>
          <w:tcPr>
            <w:tcW w:w="1148" w:type="dxa"/>
          </w:tcPr>
          <w:p w:rsidR="00D310CD" w:rsidRPr="00955ED5" w:rsidRDefault="00885B1B" w:rsidP="00885B1B">
            <w:pPr>
              <w:jc w:val="both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33.2%High</w:t>
            </w:r>
          </w:p>
        </w:tc>
        <w:tc>
          <w:tcPr>
            <w:tcW w:w="881" w:type="dxa"/>
            <w:vMerge w:val="restart"/>
          </w:tcPr>
          <w:p w:rsidR="00D310CD" w:rsidRPr="00955ED5" w:rsidRDefault="00D310CD" w:rsidP="00E32AA6">
            <w:pPr>
              <w:jc w:val="center"/>
              <w:rPr>
                <w:b w:val="0"/>
                <w:u w:val="none"/>
              </w:rPr>
            </w:pPr>
          </w:p>
          <w:p w:rsidR="00537622" w:rsidRPr="00955ED5" w:rsidRDefault="00573F7A" w:rsidP="00B729C6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81</w:t>
            </w:r>
          </w:p>
        </w:tc>
        <w:tc>
          <w:tcPr>
            <w:tcW w:w="1084" w:type="dxa"/>
          </w:tcPr>
          <w:p w:rsidR="00D310CD" w:rsidRPr="00955ED5" w:rsidRDefault="00D310CD" w:rsidP="00E32AA6">
            <w:pPr>
              <w:jc w:val="center"/>
              <w:rPr>
                <w:b w:val="0"/>
                <w:u w:val="none"/>
              </w:rPr>
            </w:pPr>
          </w:p>
          <w:p w:rsidR="002A2FAF" w:rsidRPr="00955ED5" w:rsidRDefault="00E476B0" w:rsidP="00E32AA6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4</w:t>
            </w:r>
            <w:r w:rsidR="00885B1B" w:rsidRPr="00955ED5">
              <w:rPr>
                <w:b w:val="0"/>
                <w:u w:val="none"/>
              </w:rPr>
              <w:t>8% High</w:t>
            </w:r>
          </w:p>
        </w:tc>
      </w:tr>
      <w:tr w:rsidR="00B729C6" w:rsidRPr="00955ED5" w:rsidTr="00B729C6">
        <w:trPr>
          <w:trHeight w:val="135"/>
        </w:trPr>
        <w:tc>
          <w:tcPr>
            <w:tcW w:w="2011" w:type="dxa"/>
            <w:vMerge/>
          </w:tcPr>
          <w:p w:rsidR="00B729C6" w:rsidRPr="00955ED5" w:rsidRDefault="00B729C6" w:rsidP="00B729C6">
            <w:pPr>
              <w:jc w:val="both"/>
              <w:rPr>
                <w:b w:val="0"/>
                <w:u w:val="none"/>
              </w:rPr>
            </w:pPr>
          </w:p>
        </w:tc>
        <w:tc>
          <w:tcPr>
            <w:tcW w:w="554" w:type="dxa"/>
            <w:vMerge/>
          </w:tcPr>
          <w:p w:rsidR="00B729C6" w:rsidRPr="00955ED5" w:rsidRDefault="00B729C6" w:rsidP="00B729C6">
            <w:pPr>
              <w:jc w:val="center"/>
              <w:rPr>
                <w:b w:val="0"/>
                <w:u w:val="none"/>
              </w:rPr>
            </w:pPr>
          </w:p>
        </w:tc>
        <w:tc>
          <w:tcPr>
            <w:tcW w:w="1267" w:type="dxa"/>
          </w:tcPr>
          <w:p w:rsidR="00B729C6" w:rsidRPr="00955ED5" w:rsidRDefault="00885B1B" w:rsidP="00B729C6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£88,355</w:t>
            </w:r>
          </w:p>
        </w:tc>
        <w:tc>
          <w:tcPr>
            <w:tcW w:w="1130" w:type="dxa"/>
            <w:vMerge/>
          </w:tcPr>
          <w:p w:rsidR="00B729C6" w:rsidRPr="00955ED5" w:rsidRDefault="00B729C6" w:rsidP="00B729C6">
            <w:pPr>
              <w:jc w:val="center"/>
              <w:rPr>
                <w:b w:val="0"/>
                <w:u w:val="none"/>
              </w:rPr>
            </w:pPr>
          </w:p>
        </w:tc>
        <w:tc>
          <w:tcPr>
            <w:tcW w:w="1148" w:type="dxa"/>
          </w:tcPr>
          <w:p w:rsidR="00B729C6" w:rsidRPr="00955ED5" w:rsidRDefault="00885B1B" w:rsidP="00B729C6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£90,025</w:t>
            </w:r>
          </w:p>
          <w:p w:rsidR="00B729C6" w:rsidRPr="00955ED5" w:rsidRDefault="00B729C6" w:rsidP="00B729C6">
            <w:pPr>
              <w:jc w:val="center"/>
              <w:rPr>
                <w:b w:val="0"/>
                <w:u w:val="none"/>
              </w:rPr>
            </w:pPr>
          </w:p>
        </w:tc>
        <w:tc>
          <w:tcPr>
            <w:tcW w:w="881" w:type="dxa"/>
            <w:vMerge/>
          </w:tcPr>
          <w:p w:rsidR="00B729C6" w:rsidRPr="00955ED5" w:rsidRDefault="00B729C6" w:rsidP="00B729C6">
            <w:pPr>
              <w:jc w:val="center"/>
              <w:rPr>
                <w:b w:val="0"/>
                <w:u w:val="none"/>
              </w:rPr>
            </w:pPr>
          </w:p>
        </w:tc>
        <w:tc>
          <w:tcPr>
            <w:tcW w:w="1084" w:type="dxa"/>
          </w:tcPr>
          <w:p w:rsidR="00B729C6" w:rsidRPr="00955ED5" w:rsidRDefault="00885B1B" w:rsidP="00B729C6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£119,312</w:t>
            </w:r>
          </w:p>
        </w:tc>
      </w:tr>
    </w:tbl>
    <w:p w:rsidR="00CF061A" w:rsidRPr="00955ED5" w:rsidRDefault="00CF061A">
      <w:pPr>
        <w:jc w:val="both"/>
      </w:pPr>
    </w:p>
    <w:p w:rsidR="00CF061A" w:rsidRPr="00955ED5" w:rsidRDefault="00E30942">
      <w:pPr>
        <w:jc w:val="both"/>
      </w:pPr>
      <w:r w:rsidRPr="00955ED5">
        <w:rPr>
          <w:b w:val="0"/>
          <w:sz w:val="20"/>
          <w:u w:val="none"/>
        </w:rPr>
        <w:t xml:space="preserve"> </w:t>
      </w:r>
    </w:p>
    <w:p w:rsidR="00855F43" w:rsidRPr="00955ED5" w:rsidRDefault="00855F43" w:rsidP="00855F43">
      <w:pPr>
        <w:jc w:val="both"/>
        <w:rPr>
          <w:rFonts w:eastAsia="Times New Roman"/>
          <w:color w:val="auto"/>
          <w:sz w:val="22"/>
        </w:rPr>
      </w:pPr>
      <w:r w:rsidRPr="00955ED5">
        <w:rPr>
          <w:rFonts w:eastAsia="Times New Roman"/>
          <w:color w:val="auto"/>
          <w:sz w:val="22"/>
        </w:rPr>
        <w:t>Cohort information for 202</w:t>
      </w:r>
      <w:r w:rsidR="00E476B0" w:rsidRPr="00955ED5">
        <w:rPr>
          <w:rFonts w:eastAsia="Times New Roman"/>
          <w:color w:val="auto"/>
          <w:sz w:val="22"/>
        </w:rPr>
        <w:t>3</w:t>
      </w:r>
      <w:r w:rsidRPr="00955ED5">
        <w:rPr>
          <w:rFonts w:eastAsia="Times New Roman"/>
          <w:color w:val="auto"/>
          <w:sz w:val="22"/>
        </w:rPr>
        <w:t>/202</w:t>
      </w:r>
      <w:r w:rsidR="00E476B0" w:rsidRPr="00955ED5">
        <w:rPr>
          <w:rFonts w:eastAsia="Times New Roman"/>
          <w:color w:val="auto"/>
          <w:sz w:val="22"/>
        </w:rPr>
        <w:t>4</w:t>
      </w:r>
    </w:p>
    <w:p w:rsidR="00855F43" w:rsidRPr="00955ED5" w:rsidRDefault="00855F43" w:rsidP="00855F43">
      <w:pPr>
        <w:jc w:val="both"/>
      </w:pPr>
      <w:r w:rsidRPr="00955ED5">
        <w:rPr>
          <w:b w:val="0"/>
          <w:sz w:val="20"/>
          <w:u w:val="none"/>
        </w:rPr>
        <w:t xml:space="preserve"> </w:t>
      </w:r>
    </w:p>
    <w:tbl>
      <w:tblPr>
        <w:tblStyle w:val="TableGrid0"/>
        <w:tblW w:w="10627" w:type="dxa"/>
        <w:tblLook w:val="04A0" w:firstRow="1" w:lastRow="0" w:firstColumn="1" w:lastColumn="0" w:noHBand="0" w:noVBand="1"/>
      </w:tblPr>
      <w:tblGrid>
        <w:gridCol w:w="1136"/>
        <w:gridCol w:w="1836"/>
        <w:gridCol w:w="1701"/>
        <w:gridCol w:w="1701"/>
        <w:gridCol w:w="1559"/>
        <w:gridCol w:w="1418"/>
        <w:gridCol w:w="1276"/>
      </w:tblGrid>
      <w:tr w:rsidR="00855F43" w:rsidRPr="00955ED5" w:rsidTr="00CB69B9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55F43" w:rsidP="00CB69B9">
            <w:pPr>
              <w:jc w:val="both"/>
              <w:rPr>
                <w:b w:val="0"/>
                <w:u w:val="none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both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PPG Pupils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both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PPG Boys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both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PPG Girls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both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PPG SEND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both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NOR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both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PPG %</w:t>
            </w:r>
          </w:p>
        </w:tc>
      </w:tr>
      <w:tr w:rsidR="00855F43" w:rsidRPr="00955ED5" w:rsidTr="00CB69B9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EYFS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0%</w:t>
            </w:r>
          </w:p>
        </w:tc>
      </w:tr>
      <w:tr w:rsidR="00855F43" w:rsidRPr="00955ED5" w:rsidTr="00885B1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Y1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E476B0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E476B0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E476B0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44</w:t>
            </w:r>
            <w:r w:rsidR="00855F43" w:rsidRPr="00955ED5">
              <w:rPr>
                <w:b w:val="0"/>
                <w:u w:val="none"/>
              </w:rPr>
              <w:t>%</w:t>
            </w:r>
          </w:p>
        </w:tc>
      </w:tr>
      <w:tr w:rsidR="00855F43" w:rsidRPr="00955ED5" w:rsidTr="00885B1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Y2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5F73E5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1</w:t>
            </w:r>
            <w:r w:rsidR="00573F7A" w:rsidRPr="00955ED5">
              <w:rPr>
                <w:b w:val="0"/>
                <w:u w:val="none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573F7A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E476B0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60</w:t>
            </w:r>
            <w:r w:rsidR="00855F43" w:rsidRPr="00955ED5">
              <w:rPr>
                <w:b w:val="0"/>
                <w:u w:val="none"/>
              </w:rPr>
              <w:t>%</w:t>
            </w:r>
          </w:p>
        </w:tc>
      </w:tr>
      <w:tr w:rsidR="00855F43" w:rsidRPr="00955ED5" w:rsidTr="00885B1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Y3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5F73E5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E476B0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38</w:t>
            </w:r>
            <w:r w:rsidR="00855F43" w:rsidRPr="00955ED5">
              <w:rPr>
                <w:b w:val="0"/>
                <w:u w:val="none"/>
              </w:rPr>
              <w:t>%</w:t>
            </w:r>
          </w:p>
        </w:tc>
      </w:tr>
      <w:tr w:rsidR="00855F43" w:rsidRPr="00955ED5" w:rsidTr="00885B1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Y4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5F73E5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48%</w:t>
            </w:r>
          </w:p>
        </w:tc>
      </w:tr>
      <w:tr w:rsidR="00855F43" w:rsidRPr="00955ED5" w:rsidTr="00885B1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Y5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5F73E5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5F73E5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47</w:t>
            </w:r>
            <w:r w:rsidR="00855F43" w:rsidRPr="00955ED5">
              <w:rPr>
                <w:b w:val="0"/>
                <w:u w:val="none"/>
              </w:rPr>
              <w:t>%</w:t>
            </w:r>
          </w:p>
        </w:tc>
      </w:tr>
      <w:tr w:rsidR="00855F43" w:rsidRPr="00955ED5" w:rsidTr="00885B1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Y6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5F73E5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1</w:t>
            </w:r>
            <w:r w:rsidR="00573F7A" w:rsidRPr="00955ED5">
              <w:rPr>
                <w:b w:val="0"/>
                <w:u w:val="non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573F7A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F43" w:rsidRPr="00955ED5" w:rsidRDefault="00885B1B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5F73E5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4</w:t>
            </w:r>
            <w:r w:rsidR="00E476B0" w:rsidRPr="00955ED5">
              <w:rPr>
                <w:b w:val="0"/>
                <w:u w:val="none"/>
              </w:rPr>
              <w:t>8</w:t>
            </w:r>
            <w:r w:rsidR="00855F43" w:rsidRPr="00955ED5">
              <w:rPr>
                <w:b w:val="0"/>
                <w:u w:val="none"/>
              </w:rPr>
              <w:t>%</w:t>
            </w:r>
          </w:p>
        </w:tc>
      </w:tr>
      <w:tr w:rsidR="00855F43" w:rsidRPr="00955ED5" w:rsidTr="00CB69B9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Total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573F7A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8</w:t>
            </w:r>
            <w:r w:rsidR="00E476B0" w:rsidRPr="00955ED5">
              <w:rPr>
                <w:b w:val="0"/>
                <w:u w:val="none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4</w:t>
            </w:r>
            <w:r w:rsidR="00E476B0" w:rsidRPr="00955ED5">
              <w:rPr>
                <w:b w:val="0"/>
                <w:u w:val="none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3</w:t>
            </w:r>
            <w:r w:rsidR="00E476B0" w:rsidRPr="00955ED5">
              <w:rPr>
                <w:b w:val="0"/>
                <w:u w:val="none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1</w:t>
            </w:r>
            <w:r w:rsidR="00885B1B" w:rsidRPr="00955ED5">
              <w:rPr>
                <w:b w:val="0"/>
                <w:u w:val="none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855F43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19</w:t>
            </w:r>
            <w:r w:rsidR="00885B1B" w:rsidRPr="00955ED5">
              <w:rPr>
                <w:b w:val="0"/>
                <w:u w:val="none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F43" w:rsidRPr="00955ED5" w:rsidRDefault="005F73E5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4</w:t>
            </w:r>
            <w:r w:rsidR="00E476B0" w:rsidRPr="00955ED5">
              <w:rPr>
                <w:b w:val="0"/>
                <w:u w:val="none"/>
              </w:rPr>
              <w:t>3</w:t>
            </w:r>
            <w:r w:rsidR="00855F43" w:rsidRPr="00955ED5">
              <w:rPr>
                <w:b w:val="0"/>
                <w:u w:val="none"/>
              </w:rPr>
              <w:t>%</w:t>
            </w:r>
          </w:p>
          <w:p w:rsidR="005F73E5" w:rsidRPr="00955ED5" w:rsidRDefault="005F73E5" w:rsidP="00CB69B9">
            <w:pPr>
              <w:jc w:val="center"/>
              <w:rPr>
                <w:b w:val="0"/>
                <w:u w:val="none"/>
              </w:rPr>
            </w:pPr>
            <w:r w:rsidRPr="00955ED5">
              <w:rPr>
                <w:b w:val="0"/>
                <w:u w:val="none"/>
              </w:rPr>
              <w:t>No EYFS 4</w:t>
            </w:r>
            <w:r w:rsidR="00E476B0" w:rsidRPr="00955ED5">
              <w:rPr>
                <w:b w:val="0"/>
                <w:u w:val="none"/>
              </w:rPr>
              <w:t>8</w:t>
            </w:r>
            <w:r w:rsidRPr="00955ED5">
              <w:rPr>
                <w:b w:val="0"/>
                <w:u w:val="none"/>
              </w:rPr>
              <w:t>%</w:t>
            </w:r>
          </w:p>
        </w:tc>
      </w:tr>
    </w:tbl>
    <w:p w:rsidR="00CF061A" w:rsidRPr="00955ED5" w:rsidRDefault="00CF061A">
      <w:pPr>
        <w:jc w:val="both"/>
      </w:pPr>
    </w:p>
    <w:p w:rsidR="00855F43" w:rsidRPr="00955ED5" w:rsidRDefault="00855F43">
      <w:pPr>
        <w:jc w:val="both"/>
      </w:pPr>
    </w:p>
    <w:p w:rsidR="00CF061A" w:rsidRPr="00955ED5" w:rsidRDefault="00E30942">
      <w:pPr>
        <w:jc w:val="both"/>
      </w:pPr>
      <w:r w:rsidRPr="00955ED5">
        <w:rPr>
          <w:b w:val="0"/>
          <w:sz w:val="20"/>
          <w:u w:val="none"/>
        </w:rPr>
        <w:t xml:space="preserve"> </w:t>
      </w:r>
    </w:p>
    <w:p w:rsidR="00CF061A" w:rsidRPr="00955ED5" w:rsidRDefault="00E30942">
      <w:pPr>
        <w:rPr>
          <w:u w:val="none"/>
        </w:rPr>
      </w:pPr>
      <w:r w:rsidRPr="00955ED5">
        <w:t>Record of PPG Spending 20</w:t>
      </w:r>
      <w:r w:rsidR="00DE1FAD" w:rsidRPr="00955ED5">
        <w:t>2</w:t>
      </w:r>
      <w:r w:rsidR="005419C3" w:rsidRPr="00955ED5">
        <w:t>3</w:t>
      </w:r>
      <w:r w:rsidR="00DE1FAD" w:rsidRPr="00955ED5">
        <w:t>/202</w:t>
      </w:r>
      <w:r w:rsidR="005419C3" w:rsidRPr="00955ED5">
        <w:t>4</w:t>
      </w:r>
      <w:r w:rsidRPr="00955ED5">
        <w:t xml:space="preserve"> Impact Report</w:t>
      </w:r>
      <w:r w:rsidRPr="00955ED5">
        <w:rPr>
          <w:u w:val="none"/>
        </w:rPr>
        <w:t xml:space="preserve"> </w:t>
      </w:r>
    </w:p>
    <w:p w:rsidR="002A3252" w:rsidRPr="00955ED5" w:rsidRDefault="002A3252"/>
    <w:p w:rsidR="002A3252" w:rsidRPr="002A3252" w:rsidRDefault="002A3252" w:rsidP="002A3252">
      <w:pPr>
        <w:jc w:val="left"/>
        <w:rPr>
          <w:b w:val="0"/>
          <w:u w:val="none"/>
        </w:rPr>
      </w:pPr>
      <w:r w:rsidRPr="00955ED5">
        <w:rPr>
          <w:b w:val="0"/>
          <w:u w:val="none"/>
        </w:rPr>
        <w:t>Priorities for the spending for Pupil Premium children within the school is to close the learning gap for all disadvantaged children</w:t>
      </w:r>
      <w:r w:rsidRPr="002A3252">
        <w:rPr>
          <w:b w:val="0"/>
          <w:u w:val="none"/>
        </w:rPr>
        <w:t xml:space="preserve"> who access Pupil Premium funding. This spending has been directed towards improving attainment in Reading, Writing and Maths which links into our SIP 202</w:t>
      </w:r>
      <w:r w:rsidR="005419C3">
        <w:rPr>
          <w:b w:val="0"/>
          <w:u w:val="none"/>
        </w:rPr>
        <w:t>3</w:t>
      </w:r>
      <w:r w:rsidRPr="002A3252">
        <w:rPr>
          <w:b w:val="0"/>
          <w:u w:val="none"/>
        </w:rPr>
        <w:t>/202</w:t>
      </w:r>
      <w:r w:rsidR="005419C3">
        <w:rPr>
          <w:b w:val="0"/>
          <w:u w:val="none"/>
        </w:rPr>
        <w:t>4</w:t>
      </w:r>
      <w:r w:rsidRPr="002A3252">
        <w:rPr>
          <w:b w:val="0"/>
          <w:u w:val="none"/>
        </w:rPr>
        <w:t>.</w:t>
      </w:r>
    </w:p>
    <w:p w:rsidR="00CF061A" w:rsidRDefault="00E30942">
      <w:pPr>
        <w:jc w:val="left"/>
      </w:pPr>
      <w:r>
        <w:rPr>
          <w:b w:val="0"/>
          <w:sz w:val="25"/>
          <w:u w:val="none"/>
        </w:rPr>
        <w:t xml:space="preserve"> </w:t>
      </w:r>
    </w:p>
    <w:tbl>
      <w:tblPr>
        <w:tblStyle w:val="TableGrid"/>
        <w:tblW w:w="10632" w:type="dxa"/>
        <w:tblInd w:w="-5" w:type="dxa"/>
        <w:tblCellMar>
          <w:top w:w="2" w:type="dxa"/>
          <w:left w:w="5" w:type="dxa"/>
        </w:tblCellMar>
        <w:tblLook w:val="04A0" w:firstRow="1" w:lastRow="0" w:firstColumn="1" w:lastColumn="0" w:noHBand="0" w:noVBand="1"/>
      </w:tblPr>
      <w:tblGrid>
        <w:gridCol w:w="1566"/>
        <w:gridCol w:w="1699"/>
        <w:gridCol w:w="3830"/>
        <w:gridCol w:w="3537"/>
      </w:tblGrid>
      <w:tr w:rsidR="00CF061A" w:rsidTr="00487282">
        <w:trPr>
          <w:trHeight w:val="264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ind w:right="164"/>
            </w:pPr>
            <w:r>
              <w:rPr>
                <w:sz w:val="22"/>
                <w:u w:val="none"/>
              </w:rPr>
              <w:t xml:space="preserve">Item/Project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ind w:left="1"/>
              <w:jc w:val="center"/>
            </w:pPr>
            <w:r>
              <w:rPr>
                <w:sz w:val="22"/>
                <w:u w:val="none"/>
              </w:rPr>
              <w:t xml:space="preserve">Cost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ind w:left="1"/>
              <w:jc w:val="center"/>
            </w:pPr>
            <w:r>
              <w:rPr>
                <w:sz w:val="22"/>
                <w:u w:val="none"/>
              </w:rPr>
              <w:t xml:space="preserve">Objective 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ind w:right="5"/>
              <w:jc w:val="center"/>
            </w:pPr>
            <w:r>
              <w:rPr>
                <w:sz w:val="22"/>
                <w:u w:val="none"/>
              </w:rPr>
              <w:t xml:space="preserve">Impact </w:t>
            </w:r>
          </w:p>
        </w:tc>
      </w:tr>
      <w:tr w:rsidR="004A2CD8" w:rsidTr="004A2CD8">
        <w:trPr>
          <w:trHeight w:val="1260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CD8" w:rsidRPr="00573F7A" w:rsidRDefault="004A2CD8" w:rsidP="004A2CD8">
            <w:pPr>
              <w:spacing w:after="16" w:line="239" w:lineRule="auto"/>
              <w:ind w:left="105" w:right="119"/>
              <w:jc w:val="left"/>
              <w:rPr>
                <w:b w:val="0"/>
                <w:sz w:val="22"/>
                <w:u w:val="none"/>
              </w:rPr>
            </w:pPr>
            <w:r w:rsidRPr="00573F7A">
              <w:rPr>
                <w:b w:val="0"/>
                <w:sz w:val="22"/>
                <w:u w:val="none"/>
              </w:rPr>
              <w:t>1:1 tuition or small group work for pupils in Y</w:t>
            </w:r>
            <w:r w:rsidR="00B729C6" w:rsidRPr="00573F7A">
              <w:rPr>
                <w:b w:val="0"/>
                <w:sz w:val="22"/>
                <w:u w:val="none"/>
              </w:rPr>
              <w:t>2</w:t>
            </w:r>
            <w:r w:rsidRPr="00573F7A">
              <w:rPr>
                <w:b w:val="0"/>
                <w:sz w:val="22"/>
                <w:u w:val="none"/>
              </w:rPr>
              <w:t xml:space="preserve"> reading recovery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CD8" w:rsidRPr="00573F7A" w:rsidRDefault="004A2CD8" w:rsidP="004A2CD8">
            <w:pPr>
              <w:jc w:val="center"/>
              <w:rPr>
                <w:b w:val="0"/>
                <w:u w:val="none"/>
              </w:rPr>
            </w:pPr>
          </w:p>
          <w:p w:rsidR="004A2CD8" w:rsidRPr="00573F7A" w:rsidRDefault="004A2CD8" w:rsidP="004A2CD8">
            <w:pPr>
              <w:jc w:val="center"/>
              <w:rPr>
                <w:b w:val="0"/>
                <w:u w:val="none"/>
              </w:rPr>
            </w:pPr>
            <w:r w:rsidRPr="00573F7A">
              <w:rPr>
                <w:b w:val="0"/>
                <w:u w:val="none"/>
              </w:rPr>
              <w:t>£</w:t>
            </w:r>
            <w:r w:rsidR="00350FE0" w:rsidRPr="00573F7A">
              <w:rPr>
                <w:b w:val="0"/>
                <w:u w:val="none"/>
              </w:rPr>
              <w:t>1,</w:t>
            </w:r>
            <w:r w:rsidR="00573F7A" w:rsidRPr="00573F7A">
              <w:rPr>
                <w:b w:val="0"/>
                <w:u w:val="none"/>
              </w:rPr>
              <w:t>0</w:t>
            </w:r>
            <w:r w:rsidR="00350FE0" w:rsidRPr="00573F7A">
              <w:rPr>
                <w:b w:val="0"/>
                <w:u w:val="none"/>
              </w:rPr>
              <w:t>00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CD8" w:rsidRPr="00573F7A" w:rsidRDefault="004A2CD8">
            <w:pPr>
              <w:ind w:left="105" w:right="185"/>
              <w:jc w:val="both"/>
              <w:rPr>
                <w:b w:val="0"/>
                <w:sz w:val="22"/>
                <w:u w:val="none"/>
              </w:rPr>
            </w:pPr>
            <w:r w:rsidRPr="00573F7A">
              <w:rPr>
                <w:b w:val="0"/>
                <w:sz w:val="22"/>
                <w:u w:val="none"/>
              </w:rPr>
              <w:t>To boost confidence and accelerate the progress of targeted individuals in Reading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CD8" w:rsidRDefault="00FA0959" w:rsidP="004A2CD8">
            <w:pPr>
              <w:ind w:right="184"/>
              <w:jc w:val="both"/>
            </w:pPr>
            <w:r>
              <w:t xml:space="preserve"> </w:t>
            </w:r>
            <w:r w:rsidRPr="00FA0959">
              <w:rPr>
                <w:b w:val="0"/>
                <w:sz w:val="22"/>
                <w:u w:val="none"/>
              </w:rPr>
              <w:t>PP children achieved 58% in reading in year 2 at ARE. Nott PP achieved 100% at ARE. However, progress was at a similar rate to non-PP children.</w:t>
            </w:r>
            <w:r>
              <w:rPr>
                <w:b w:val="0"/>
                <w:sz w:val="22"/>
                <w:u w:val="none"/>
              </w:rPr>
              <w:t xml:space="preserve"> Some PP children achieved GD with 7% of all pupils achieving this for the first time 5 years.</w:t>
            </w:r>
          </w:p>
        </w:tc>
      </w:tr>
      <w:tr w:rsidR="00623F60" w:rsidTr="00487282">
        <w:trPr>
          <w:trHeight w:val="3832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F60" w:rsidRDefault="00623F60">
            <w:pPr>
              <w:spacing w:after="5"/>
              <w:ind w:left="105" w:right="84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lastRenderedPageBreak/>
              <w:t>Apprentice teacher in EYFS to support learning to improve outcomes.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F60" w:rsidRDefault="00623F60">
            <w:pPr>
              <w:ind w:left="381"/>
              <w:jc w:val="center"/>
              <w:rPr>
                <w:rFonts w:ascii="Calibri" w:eastAsia="Calibri" w:hAnsi="Calibri" w:cs="Calibri"/>
                <w:b w:val="0"/>
                <w:sz w:val="22"/>
                <w:u w:val="none"/>
              </w:rPr>
            </w:pPr>
            <w:r w:rsidRPr="00573F7A">
              <w:rPr>
                <w:b w:val="0"/>
                <w:u w:val="none"/>
              </w:rPr>
              <w:t>£24,947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F60" w:rsidRDefault="00623F60" w:rsidP="001B0698">
            <w:pPr>
              <w:ind w:left="105" w:right="663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To improve GLD to above 65%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F60" w:rsidRPr="006B5609" w:rsidRDefault="00FA0959" w:rsidP="00190D39">
            <w:pPr>
              <w:ind w:left="100"/>
              <w:jc w:val="left"/>
              <w:rPr>
                <w:b w:val="0"/>
                <w:sz w:val="22"/>
                <w:u w:val="none"/>
              </w:rPr>
            </w:pPr>
            <w:r w:rsidRPr="006B5609">
              <w:rPr>
                <w:b w:val="0"/>
                <w:sz w:val="22"/>
                <w:u w:val="none"/>
              </w:rPr>
              <w:t>GLD for 2024 was 59% which is a decrease from 63% in 2023. However, the cohort size was bigger and there were more children with SEND for 2024.</w:t>
            </w:r>
          </w:p>
          <w:p w:rsidR="00FA0959" w:rsidRPr="006B5609" w:rsidRDefault="00FA0959" w:rsidP="00FA0959">
            <w:pPr>
              <w:ind w:left="100" w:right="379"/>
              <w:jc w:val="left"/>
              <w:rPr>
                <w:b w:val="0"/>
                <w:sz w:val="22"/>
                <w:u w:val="none"/>
              </w:rPr>
            </w:pPr>
            <w:r w:rsidRPr="006B5609">
              <w:rPr>
                <w:b w:val="0"/>
                <w:sz w:val="22"/>
                <w:u w:val="none"/>
              </w:rPr>
              <w:t xml:space="preserve">ELG has </w:t>
            </w:r>
            <w:r w:rsidRPr="006B5609">
              <w:rPr>
                <w:b w:val="0"/>
                <w:sz w:val="22"/>
                <w:u w:val="none"/>
              </w:rPr>
              <w:t xml:space="preserve">decreased </w:t>
            </w:r>
            <w:r w:rsidRPr="006B5609">
              <w:rPr>
                <w:b w:val="0"/>
                <w:sz w:val="22"/>
                <w:u w:val="none"/>
              </w:rPr>
              <w:t>for reading 6</w:t>
            </w:r>
            <w:r w:rsidRPr="006B5609">
              <w:rPr>
                <w:b w:val="0"/>
                <w:sz w:val="22"/>
                <w:u w:val="none"/>
              </w:rPr>
              <w:t>8.8</w:t>
            </w:r>
            <w:r w:rsidRPr="006B5609">
              <w:rPr>
                <w:b w:val="0"/>
                <w:sz w:val="22"/>
                <w:u w:val="none"/>
              </w:rPr>
              <w:t>% in 202</w:t>
            </w:r>
            <w:r w:rsidR="006B5609" w:rsidRPr="006B5609">
              <w:rPr>
                <w:b w:val="0"/>
                <w:sz w:val="22"/>
                <w:u w:val="none"/>
              </w:rPr>
              <w:t>3</w:t>
            </w:r>
            <w:r w:rsidRPr="006B5609">
              <w:rPr>
                <w:b w:val="0"/>
                <w:sz w:val="22"/>
                <w:u w:val="none"/>
              </w:rPr>
              <w:t xml:space="preserve"> to 6</w:t>
            </w:r>
            <w:r w:rsidR="006B5609" w:rsidRPr="006B5609">
              <w:rPr>
                <w:b w:val="0"/>
                <w:sz w:val="22"/>
                <w:u w:val="none"/>
              </w:rPr>
              <w:t>3.6</w:t>
            </w:r>
            <w:r w:rsidRPr="006B5609">
              <w:rPr>
                <w:b w:val="0"/>
                <w:sz w:val="22"/>
                <w:u w:val="none"/>
              </w:rPr>
              <w:t>% in 202</w:t>
            </w:r>
            <w:r w:rsidR="006B5609" w:rsidRPr="006B5609">
              <w:rPr>
                <w:b w:val="0"/>
                <w:sz w:val="22"/>
                <w:u w:val="none"/>
              </w:rPr>
              <w:t>4</w:t>
            </w:r>
          </w:p>
          <w:p w:rsidR="006B5609" w:rsidRPr="006B5609" w:rsidRDefault="00FA0959" w:rsidP="006B5609">
            <w:pPr>
              <w:ind w:left="100" w:right="379"/>
              <w:jc w:val="left"/>
              <w:rPr>
                <w:b w:val="0"/>
                <w:sz w:val="22"/>
                <w:u w:val="none"/>
              </w:rPr>
            </w:pPr>
            <w:r w:rsidRPr="006B5609">
              <w:rPr>
                <w:b w:val="0"/>
                <w:sz w:val="22"/>
                <w:u w:val="none"/>
              </w:rPr>
              <w:t xml:space="preserve">ELG has risen for Communication </w:t>
            </w:r>
            <w:r w:rsidR="006B5609" w:rsidRPr="006B5609">
              <w:rPr>
                <w:b w:val="0"/>
                <w:sz w:val="22"/>
                <w:u w:val="none"/>
              </w:rPr>
              <w:t>68.8% in 2023 to 63.6% in 2024</w:t>
            </w:r>
          </w:p>
          <w:p w:rsidR="00FA0959" w:rsidRPr="006B5609" w:rsidRDefault="00FA0959" w:rsidP="00FA0959">
            <w:pPr>
              <w:ind w:left="100" w:right="379"/>
              <w:jc w:val="left"/>
              <w:rPr>
                <w:b w:val="0"/>
                <w:sz w:val="22"/>
                <w:u w:val="none"/>
              </w:rPr>
            </w:pPr>
            <w:r w:rsidRPr="006B5609">
              <w:rPr>
                <w:b w:val="0"/>
                <w:sz w:val="22"/>
                <w:u w:val="none"/>
              </w:rPr>
              <w:t xml:space="preserve">The improvement is especially noticeable in </w:t>
            </w:r>
            <w:r w:rsidR="006B5609" w:rsidRPr="006B5609">
              <w:rPr>
                <w:b w:val="0"/>
                <w:sz w:val="22"/>
                <w:u w:val="none"/>
              </w:rPr>
              <w:t>girls from</w:t>
            </w:r>
            <w:r w:rsidRPr="006B5609">
              <w:rPr>
                <w:b w:val="0"/>
                <w:sz w:val="22"/>
                <w:u w:val="none"/>
              </w:rPr>
              <w:t xml:space="preserve"> </w:t>
            </w:r>
            <w:r w:rsidR="006B5609" w:rsidRPr="006B5609">
              <w:rPr>
                <w:b w:val="0"/>
                <w:sz w:val="22"/>
                <w:u w:val="none"/>
              </w:rPr>
              <w:t>25</w:t>
            </w:r>
            <w:r w:rsidRPr="006B5609">
              <w:rPr>
                <w:b w:val="0"/>
                <w:sz w:val="22"/>
                <w:u w:val="none"/>
              </w:rPr>
              <w:t xml:space="preserve">% to </w:t>
            </w:r>
            <w:r w:rsidR="006B5609" w:rsidRPr="006B5609">
              <w:rPr>
                <w:b w:val="0"/>
                <w:sz w:val="22"/>
                <w:u w:val="none"/>
              </w:rPr>
              <w:t>71.4</w:t>
            </w:r>
            <w:r w:rsidRPr="006B5609">
              <w:rPr>
                <w:b w:val="0"/>
                <w:sz w:val="22"/>
                <w:u w:val="none"/>
              </w:rPr>
              <w:t>% in reading.</w:t>
            </w:r>
          </w:p>
          <w:p w:rsidR="00FA0959" w:rsidRDefault="00FA0959" w:rsidP="006B5609">
            <w:pPr>
              <w:ind w:left="100" w:right="379"/>
              <w:jc w:val="left"/>
            </w:pPr>
          </w:p>
        </w:tc>
      </w:tr>
      <w:tr w:rsidR="00CF061A" w:rsidTr="00487282">
        <w:trPr>
          <w:trHeight w:val="3832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spacing w:after="5"/>
              <w:ind w:left="105" w:right="84"/>
              <w:jc w:val="left"/>
            </w:pPr>
            <w:r>
              <w:rPr>
                <w:b w:val="0"/>
                <w:sz w:val="22"/>
                <w:u w:val="none"/>
              </w:rPr>
              <w:t xml:space="preserve">Intervention Groups within all classes including </w:t>
            </w:r>
            <w:r w:rsidR="00F55241">
              <w:rPr>
                <w:b w:val="0"/>
                <w:sz w:val="22"/>
                <w:u w:val="none"/>
              </w:rPr>
              <w:t xml:space="preserve">Acquisition </w:t>
            </w:r>
            <w:r>
              <w:rPr>
                <w:b w:val="0"/>
                <w:sz w:val="22"/>
                <w:u w:val="none"/>
              </w:rPr>
              <w:t>in English</w:t>
            </w:r>
            <w:r w:rsidR="001B0698">
              <w:rPr>
                <w:b w:val="0"/>
                <w:sz w:val="22"/>
                <w:u w:val="none"/>
              </w:rPr>
              <w:t xml:space="preserve"> x1 HLTA</w:t>
            </w:r>
            <w:r>
              <w:rPr>
                <w:b w:val="0"/>
                <w:sz w:val="22"/>
                <w:u w:val="none"/>
              </w:rPr>
              <w:t xml:space="preserve">, Phonics and other oral interventions </w:t>
            </w:r>
          </w:p>
          <w:p w:rsidR="0004232F" w:rsidRDefault="0004232F" w:rsidP="0004232F">
            <w:pPr>
              <w:ind w:left="105"/>
              <w:jc w:val="left"/>
              <w:rPr>
                <w:b w:val="0"/>
                <w:sz w:val="22"/>
                <w:u w:val="none"/>
              </w:rPr>
            </w:pPr>
          </w:p>
          <w:p w:rsidR="000E51C0" w:rsidRDefault="000E51C0" w:rsidP="0004232F">
            <w:pPr>
              <w:ind w:left="105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X</w:t>
            </w:r>
            <w:r w:rsidR="00623F60">
              <w:rPr>
                <w:b w:val="0"/>
                <w:sz w:val="22"/>
                <w:u w:val="none"/>
              </w:rPr>
              <w:t>6</w:t>
            </w:r>
            <w:r>
              <w:rPr>
                <w:b w:val="0"/>
                <w:sz w:val="22"/>
                <w:u w:val="none"/>
              </w:rPr>
              <w:t xml:space="preserve"> TA’s L2/3 for working in the mornings.</w:t>
            </w:r>
          </w:p>
          <w:p w:rsidR="00CF061A" w:rsidRDefault="00E30942">
            <w:pPr>
              <w:ind w:left="105"/>
              <w:jc w:val="left"/>
            </w:pPr>
            <w:r>
              <w:rPr>
                <w:b w:val="0"/>
                <w:sz w:val="22"/>
                <w:u w:val="none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698" w:rsidRDefault="001B0698">
            <w:pPr>
              <w:ind w:left="381"/>
              <w:jc w:val="center"/>
              <w:rPr>
                <w:rFonts w:ascii="Calibri" w:eastAsia="Calibri" w:hAnsi="Calibri" w:cs="Calibri"/>
                <w:b w:val="0"/>
                <w:sz w:val="22"/>
                <w:u w:val="none"/>
              </w:rPr>
            </w:pPr>
          </w:p>
          <w:p w:rsidR="001B0698" w:rsidRPr="001B0698" w:rsidRDefault="001B0698" w:rsidP="001B0698">
            <w:pPr>
              <w:ind w:left="381"/>
              <w:jc w:val="center"/>
              <w:rPr>
                <w:b w:val="0"/>
                <w:u w:val="none"/>
              </w:rPr>
            </w:pPr>
            <w:r w:rsidRPr="001B0698">
              <w:rPr>
                <w:b w:val="0"/>
                <w:u w:val="none"/>
              </w:rPr>
              <w:t>£1</w:t>
            </w:r>
            <w:r w:rsidR="00623F60">
              <w:rPr>
                <w:b w:val="0"/>
                <w:u w:val="none"/>
              </w:rPr>
              <w:t>7,196</w:t>
            </w:r>
          </w:p>
          <w:p w:rsidR="001B0698" w:rsidRDefault="001B0698" w:rsidP="001B0698">
            <w:pPr>
              <w:ind w:left="381"/>
              <w:jc w:val="center"/>
              <w:rPr>
                <w:rFonts w:ascii="Calibri" w:eastAsia="Calibri" w:hAnsi="Calibri" w:cs="Calibri"/>
                <w:b w:val="0"/>
                <w:sz w:val="22"/>
                <w:u w:val="none"/>
              </w:rPr>
            </w:pPr>
          </w:p>
          <w:p w:rsidR="001B0698" w:rsidRDefault="001B0698" w:rsidP="001B0698">
            <w:pPr>
              <w:ind w:left="381"/>
              <w:jc w:val="center"/>
              <w:rPr>
                <w:rFonts w:ascii="Calibri" w:eastAsia="Calibri" w:hAnsi="Calibri" w:cs="Calibri"/>
                <w:b w:val="0"/>
                <w:sz w:val="22"/>
                <w:u w:val="none"/>
              </w:rPr>
            </w:pPr>
          </w:p>
          <w:p w:rsidR="001B0698" w:rsidRDefault="001B0698" w:rsidP="001B0698">
            <w:pPr>
              <w:ind w:left="381"/>
              <w:jc w:val="center"/>
              <w:rPr>
                <w:rFonts w:ascii="Calibri" w:eastAsia="Calibri" w:hAnsi="Calibri" w:cs="Calibri"/>
                <w:b w:val="0"/>
                <w:sz w:val="22"/>
                <w:u w:val="none"/>
              </w:rPr>
            </w:pPr>
          </w:p>
          <w:p w:rsidR="00CF061A" w:rsidRDefault="00CF061A" w:rsidP="001B0698">
            <w:pPr>
              <w:ind w:left="381"/>
              <w:jc w:val="center"/>
            </w:pPr>
          </w:p>
          <w:p w:rsidR="00623F60" w:rsidRDefault="00623F60" w:rsidP="001B0698">
            <w:pPr>
              <w:ind w:left="381"/>
              <w:jc w:val="center"/>
              <w:rPr>
                <w:b w:val="0"/>
                <w:u w:val="none"/>
              </w:rPr>
            </w:pPr>
          </w:p>
          <w:p w:rsidR="00623F60" w:rsidRDefault="00623F60" w:rsidP="001B0698">
            <w:pPr>
              <w:ind w:left="381"/>
              <w:jc w:val="center"/>
              <w:rPr>
                <w:b w:val="0"/>
                <w:u w:val="none"/>
              </w:rPr>
            </w:pPr>
          </w:p>
          <w:p w:rsidR="00623F60" w:rsidRDefault="00623F60" w:rsidP="001B0698">
            <w:pPr>
              <w:ind w:left="381"/>
              <w:jc w:val="center"/>
              <w:rPr>
                <w:b w:val="0"/>
                <w:u w:val="none"/>
              </w:rPr>
            </w:pPr>
          </w:p>
          <w:p w:rsidR="00623F60" w:rsidRDefault="00623F60" w:rsidP="001B0698">
            <w:pPr>
              <w:ind w:left="381"/>
              <w:jc w:val="center"/>
              <w:rPr>
                <w:b w:val="0"/>
                <w:u w:val="none"/>
              </w:rPr>
            </w:pPr>
          </w:p>
          <w:p w:rsidR="00623F60" w:rsidRDefault="00623F60" w:rsidP="001B0698">
            <w:pPr>
              <w:ind w:left="381"/>
              <w:jc w:val="center"/>
              <w:rPr>
                <w:b w:val="0"/>
                <w:u w:val="none"/>
              </w:rPr>
            </w:pPr>
          </w:p>
          <w:p w:rsidR="00CF061A" w:rsidRDefault="000E51C0" w:rsidP="001B0698">
            <w:pPr>
              <w:ind w:left="381"/>
              <w:jc w:val="center"/>
            </w:pPr>
            <w:r w:rsidRPr="00925860">
              <w:rPr>
                <w:b w:val="0"/>
                <w:u w:val="none"/>
              </w:rPr>
              <w:t>£</w:t>
            </w:r>
            <w:r w:rsidR="00623F60">
              <w:rPr>
                <w:b w:val="0"/>
                <w:u w:val="none"/>
              </w:rPr>
              <w:t>73366.50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698" w:rsidRDefault="001B0698" w:rsidP="001B0698">
            <w:pPr>
              <w:ind w:left="105" w:right="663"/>
              <w:jc w:val="left"/>
            </w:pPr>
            <w:r>
              <w:rPr>
                <w:b w:val="0"/>
                <w:sz w:val="22"/>
                <w:u w:val="none"/>
              </w:rPr>
              <w:t xml:space="preserve">To boost confidence of children who are not yet proficient in English. </w:t>
            </w:r>
          </w:p>
          <w:p w:rsidR="001B0698" w:rsidRDefault="001B0698">
            <w:pPr>
              <w:ind w:left="105" w:right="577"/>
              <w:jc w:val="left"/>
              <w:rPr>
                <w:b w:val="0"/>
                <w:sz w:val="22"/>
                <w:u w:val="none"/>
              </w:rPr>
            </w:pPr>
          </w:p>
          <w:p w:rsidR="00CF061A" w:rsidRDefault="00E30942">
            <w:pPr>
              <w:ind w:left="105" w:right="577"/>
              <w:jc w:val="left"/>
            </w:pPr>
            <w:r>
              <w:rPr>
                <w:b w:val="0"/>
                <w:sz w:val="22"/>
                <w:u w:val="none"/>
              </w:rPr>
              <w:t xml:space="preserve">To deepen the knowledge and understanding of targeted pupils in Maths and English. </w:t>
            </w:r>
          </w:p>
          <w:p w:rsidR="00CF061A" w:rsidRDefault="00E30942">
            <w:pPr>
              <w:ind w:left="105"/>
              <w:jc w:val="left"/>
            </w:pPr>
            <w:r>
              <w:rPr>
                <w:b w:val="0"/>
                <w:sz w:val="22"/>
                <w:u w:val="none"/>
              </w:rPr>
              <w:t xml:space="preserve"> </w:t>
            </w:r>
          </w:p>
          <w:p w:rsidR="00CF061A" w:rsidRDefault="00E30942">
            <w:pPr>
              <w:spacing w:after="5"/>
              <w:ind w:left="105" w:right="590"/>
              <w:jc w:val="left"/>
            </w:pPr>
            <w:r>
              <w:rPr>
                <w:b w:val="0"/>
                <w:sz w:val="22"/>
                <w:u w:val="none"/>
              </w:rPr>
              <w:t xml:space="preserve">To improve the language and communication skills of targeted pupils. </w:t>
            </w:r>
          </w:p>
          <w:p w:rsidR="00CF061A" w:rsidRDefault="00E30942">
            <w:pPr>
              <w:ind w:left="105"/>
              <w:jc w:val="left"/>
            </w:pPr>
            <w:r>
              <w:rPr>
                <w:b w:val="0"/>
                <w:sz w:val="22"/>
                <w:u w:val="none"/>
              </w:rPr>
              <w:t xml:space="preserve"> </w:t>
            </w:r>
          </w:p>
          <w:p w:rsidR="00CF061A" w:rsidRDefault="00CF061A">
            <w:pPr>
              <w:ind w:left="105"/>
              <w:jc w:val="left"/>
            </w:pPr>
          </w:p>
          <w:p w:rsidR="00CF061A" w:rsidRDefault="00E30942">
            <w:pPr>
              <w:ind w:left="105"/>
              <w:jc w:val="left"/>
            </w:pPr>
            <w:r>
              <w:rPr>
                <w:b w:val="0"/>
                <w:sz w:val="22"/>
                <w:u w:val="none"/>
              </w:rPr>
              <w:t xml:space="preserve">. 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609" w:rsidRPr="006B5609" w:rsidRDefault="006B5609" w:rsidP="006B5609">
            <w:pPr>
              <w:ind w:left="100"/>
              <w:jc w:val="left"/>
              <w:rPr>
                <w:b w:val="0"/>
                <w:sz w:val="22"/>
                <w:u w:val="none"/>
              </w:rPr>
            </w:pPr>
            <w:r w:rsidRPr="006B5609">
              <w:rPr>
                <w:b w:val="0"/>
                <w:sz w:val="22"/>
                <w:u w:val="none"/>
              </w:rPr>
              <w:t xml:space="preserve">Early identification of communication and interaction difficulties has proved beneficial to offer intervention to ensure Speech and Language does not limit or hinder learning.  </w:t>
            </w:r>
          </w:p>
          <w:p w:rsidR="006B5609" w:rsidRPr="006B5609" w:rsidRDefault="006B5609" w:rsidP="006B5609">
            <w:pPr>
              <w:ind w:left="100"/>
              <w:jc w:val="left"/>
              <w:rPr>
                <w:b w:val="0"/>
                <w:sz w:val="22"/>
                <w:u w:val="none"/>
              </w:rPr>
            </w:pPr>
            <w:r w:rsidRPr="006B5609">
              <w:rPr>
                <w:b w:val="0"/>
                <w:sz w:val="22"/>
                <w:u w:val="none"/>
              </w:rPr>
              <w:t xml:space="preserve">This improved Y1 phonics outcomes to </w:t>
            </w:r>
            <w:r>
              <w:rPr>
                <w:b w:val="0"/>
                <w:sz w:val="22"/>
                <w:u w:val="none"/>
              </w:rPr>
              <w:t>100</w:t>
            </w:r>
            <w:r w:rsidRPr="006B5609">
              <w:rPr>
                <w:b w:val="0"/>
                <w:sz w:val="22"/>
                <w:u w:val="none"/>
              </w:rPr>
              <w:t>% 202</w:t>
            </w:r>
            <w:r>
              <w:rPr>
                <w:b w:val="0"/>
                <w:sz w:val="22"/>
                <w:u w:val="none"/>
              </w:rPr>
              <w:t>4</w:t>
            </w:r>
            <w:r w:rsidRPr="006B5609">
              <w:rPr>
                <w:b w:val="0"/>
                <w:sz w:val="22"/>
                <w:u w:val="none"/>
              </w:rPr>
              <w:t xml:space="preserve"> from </w:t>
            </w:r>
            <w:r>
              <w:rPr>
                <w:b w:val="0"/>
                <w:sz w:val="22"/>
                <w:u w:val="none"/>
              </w:rPr>
              <w:t>72.4</w:t>
            </w:r>
            <w:r w:rsidRPr="006B5609">
              <w:rPr>
                <w:b w:val="0"/>
                <w:sz w:val="22"/>
                <w:u w:val="none"/>
              </w:rPr>
              <w:t>% 202</w:t>
            </w:r>
            <w:r>
              <w:rPr>
                <w:b w:val="0"/>
                <w:sz w:val="22"/>
                <w:u w:val="none"/>
              </w:rPr>
              <w:t>3</w:t>
            </w:r>
            <w:r w:rsidRPr="006B5609">
              <w:rPr>
                <w:b w:val="0"/>
                <w:sz w:val="22"/>
                <w:u w:val="none"/>
              </w:rPr>
              <w:t xml:space="preserve">. </w:t>
            </w:r>
            <w:r>
              <w:rPr>
                <w:b w:val="0"/>
                <w:sz w:val="22"/>
                <w:u w:val="none"/>
              </w:rPr>
              <w:t>This puts school in the top 1% nationally.</w:t>
            </w:r>
          </w:p>
          <w:p w:rsidR="006B5609" w:rsidRPr="006B5609" w:rsidRDefault="006B5609" w:rsidP="006B5609">
            <w:pPr>
              <w:jc w:val="left"/>
              <w:rPr>
                <w:b w:val="0"/>
                <w:sz w:val="22"/>
                <w:u w:val="none"/>
              </w:rPr>
            </w:pPr>
            <w:r w:rsidRPr="006B5609">
              <w:rPr>
                <w:b w:val="0"/>
                <w:sz w:val="22"/>
                <w:u w:val="none"/>
              </w:rPr>
              <w:t xml:space="preserve"> It has also improved attainment in Reading and Writing.</w:t>
            </w:r>
          </w:p>
          <w:p w:rsidR="006B5609" w:rsidRPr="006B5609" w:rsidRDefault="006B5609" w:rsidP="006B5609">
            <w:pPr>
              <w:ind w:left="100"/>
              <w:jc w:val="left"/>
              <w:rPr>
                <w:b w:val="0"/>
                <w:sz w:val="22"/>
                <w:u w:val="none"/>
              </w:rPr>
            </w:pPr>
            <w:r w:rsidRPr="006B5609">
              <w:rPr>
                <w:b w:val="0"/>
                <w:sz w:val="22"/>
                <w:u w:val="none"/>
              </w:rPr>
              <w:t>Targeted extra intervention in Early reading for Year 1 and Year 2 in 202</w:t>
            </w:r>
            <w:r>
              <w:rPr>
                <w:b w:val="0"/>
                <w:sz w:val="22"/>
                <w:u w:val="none"/>
              </w:rPr>
              <w:t>3</w:t>
            </w:r>
            <w:r w:rsidRPr="006B5609">
              <w:rPr>
                <w:b w:val="0"/>
                <w:sz w:val="22"/>
                <w:u w:val="none"/>
              </w:rPr>
              <w:t>/202</w:t>
            </w:r>
            <w:r>
              <w:rPr>
                <w:b w:val="0"/>
                <w:sz w:val="22"/>
                <w:u w:val="none"/>
              </w:rPr>
              <w:t>4</w:t>
            </w:r>
            <w:r w:rsidRPr="006B5609">
              <w:rPr>
                <w:b w:val="0"/>
                <w:sz w:val="22"/>
                <w:u w:val="none"/>
              </w:rPr>
              <w:t>. This has supported pupil premium children and the End of key stage scores has closed the attainment gap. Pupil Premium children do better than non-pupil premium children in end of year testing</w:t>
            </w:r>
            <w:r>
              <w:rPr>
                <w:b w:val="0"/>
                <w:sz w:val="22"/>
                <w:u w:val="none"/>
              </w:rPr>
              <w:t xml:space="preserve"> in Year 1,3,4 and 5 in reading</w:t>
            </w:r>
            <w:r w:rsidRPr="006B5609">
              <w:rPr>
                <w:b w:val="0"/>
                <w:sz w:val="22"/>
                <w:u w:val="none"/>
              </w:rPr>
              <w:t>.</w:t>
            </w:r>
          </w:p>
          <w:p w:rsidR="006B5609" w:rsidRPr="006B5609" w:rsidRDefault="006B5609" w:rsidP="006B5609">
            <w:pPr>
              <w:ind w:left="100"/>
              <w:jc w:val="left"/>
              <w:rPr>
                <w:b w:val="0"/>
                <w:sz w:val="22"/>
                <w:u w:val="none"/>
              </w:rPr>
            </w:pPr>
            <w:r w:rsidRPr="006B5609">
              <w:rPr>
                <w:b w:val="0"/>
                <w:sz w:val="22"/>
                <w:u w:val="none"/>
              </w:rPr>
              <w:t>Premium children do better than non-pupil premium children in end of year testing</w:t>
            </w:r>
            <w:r>
              <w:rPr>
                <w:b w:val="0"/>
                <w:sz w:val="22"/>
                <w:u w:val="none"/>
              </w:rPr>
              <w:t xml:space="preserve"> in Year 3,4 and 5 in </w:t>
            </w:r>
            <w:r>
              <w:rPr>
                <w:b w:val="0"/>
                <w:sz w:val="22"/>
                <w:u w:val="none"/>
              </w:rPr>
              <w:t>writ</w:t>
            </w:r>
            <w:r>
              <w:rPr>
                <w:b w:val="0"/>
                <w:sz w:val="22"/>
                <w:u w:val="none"/>
              </w:rPr>
              <w:t>ing</w:t>
            </w:r>
            <w:r w:rsidRPr="006B5609">
              <w:rPr>
                <w:b w:val="0"/>
                <w:sz w:val="22"/>
                <w:u w:val="none"/>
              </w:rPr>
              <w:t>.</w:t>
            </w:r>
          </w:p>
          <w:p w:rsidR="006B5609" w:rsidRPr="006B5609" w:rsidRDefault="006B5609" w:rsidP="006B5609">
            <w:pPr>
              <w:ind w:left="100"/>
              <w:jc w:val="left"/>
              <w:rPr>
                <w:b w:val="0"/>
                <w:sz w:val="22"/>
                <w:u w:val="none"/>
              </w:rPr>
            </w:pPr>
            <w:r w:rsidRPr="006B5609">
              <w:rPr>
                <w:b w:val="0"/>
                <w:sz w:val="22"/>
                <w:u w:val="none"/>
              </w:rPr>
              <w:t xml:space="preserve">Premium children do better </w:t>
            </w:r>
            <w:r w:rsidR="00E67484">
              <w:rPr>
                <w:b w:val="0"/>
                <w:sz w:val="22"/>
                <w:u w:val="none"/>
              </w:rPr>
              <w:t xml:space="preserve">or the same as </w:t>
            </w:r>
            <w:r w:rsidRPr="006B5609">
              <w:rPr>
                <w:b w:val="0"/>
                <w:sz w:val="22"/>
                <w:u w:val="none"/>
              </w:rPr>
              <w:t>non-pupil premium children in end of year testing</w:t>
            </w:r>
            <w:r>
              <w:rPr>
                <w:b w:val="0"/>
                <w:sz w:val="22"/>
                <w:u w:val="none"/>
              </w:rPr>
              <w:t xml:space="preserve"> in Year 3,4</w:t>
            </w:r>
            <w:r w:rsidR="00E67484">
              <w:rPr>
                <w:b w:val="0"/>
                <w:sz w:val="22"/>
                <w:u w:val="none"/>
              </w:rPr>
              <w:t>,</w:t>
            </w:r>
            <w:r>
              <w:rPr>
                <w:b w:val="0"/>
                <w:sz w:val="22"/>
                <w:u w:val="none"/>
              </w:rPr>
              <w:t xml:space="preserve"> 5 </w:t>
            </w:r>
            <w:r w:rsidR="00E67484">
              <w:rPr>
                <w:b w:val="0"/>
                <w:sz w:val="22"/>
                <w:u w:val="none"/>
              </w:rPr>
              <w:t xml:space="preserve">and 6 </w:t>
            </w:r>
            <w:r>
              <w:rPr>
                <w:b w:val="0"/>
                <w:sz w:val="22"/>
                <w:u w:val="none"/>
              </w:rPr>
              <w:t xml:space="preserve">in </w:t>
            </w:r>
            <w:r w:rsidR="00E67484">
              <w:rPr>
                <w:b w:val="0"/>
                <w:sz w:val="22"/>
                <w:u w:val="none"/>
              </w:rPr>
              <w:t>maths</w:t>
            </w:r>
            <w:r w:rsidRPr="006B5609">
              <w:rPr>
                <w:b w:val="0"/>
                <w:sz w:val="22"/>
                <w:u w:val="none"/>
              </w:rPr>
              <w:t>.</w:t>
            </w:r>
          </w:p>
          <w:p w:rsidR="00CF061A" w:rsidRDefault="00CF061A" w:rsidP="006B5609">
            <w:pPr>
              <w:ind w:left="100"/>
              <w:jc w:val="left"/>
            </w:pPr>
          </w:p>
        </w:tc>
      </w:tr>
    </w:tbl>
    <w:p w:rsidR="00CF061A" w:rsidRDefault="00E30942">
      <w:pPr>
        <w:ind w:right="818"/>
      </w:pPr>
      <w:r>
        <w:rPr>
          <w:rFonts w:ascii="Calibri" w:eastAsia="Calibri" w:hAnsi="Calibri" w:cs="Calibri"/>
          <w:b w:val="0"/>
          <w:sz w:val="22"/>
          <w:u w:val="none"/>
        </w:rPr>
        <w:t xml:space="preserve"> </w:t>
      </w:r>
    </w:p>
    <w:tbl>
      <w:tblPr>
        <w:tblStyle w:val="TableGrid"/>
        <w:tblW w:w="10632" w:type="dxa"/>
        <w:tblInd w:w="-5" w:type="dxa"/>
        <w:tblLayout w:type="fixed"/>
        <w:tblCellMar>
          <w:left w:w="5" w:type="dxa"/>
        </w:tblCellMar>
        <w:tblLook w:val="04A0" w:firstRow="1" w:lastRow="0" w:firstColumn="1" w:lastColumn="0" w:noHBand="0" w:noVBand="1"/>
      </w:tblPr>
      <w:tblGrid>
        <w:gridCol w:w="1560"/>
        <w:gridCol w:w="1701"/>
        <w:gridCol w:w="3827"/>
        <w:gridCol w:w="3544"/>
      </w:tblGrid>
      <w:tr w:rsidR="00CF061A" w:rsidTr="001972BC">
        <w:trPr>
          <w:trHeight w:val="169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ind w:left="105"/>
              <w:jc w:val="left"/>
            </w:pPr>
            <w:r>
              <w:rPr>
                <w:b w:val="0"/>
                <w:sz w:val="22"/>
                <w:u w:val="none"/>
              </w:rPr>
              <w:t xml:space="preserve">Access to breakfast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Pr="00573F7A" w:rsidRDefault="00573F7A">
            <w:pPr>
              <w:spacing w:line="239" w:lineRule="auto"/>
              <w:ind w:left="749" w:hanging="418"/>
              <w:jc w:val="left"/>
              <w:rPr>
                <w:b w:val="0"/>
                <w:u w:val="none"/>
              </w:rPr>
            </w:pPr>
            <w:r w:rsidRPr="00573F7A">
              <w:rPr>
                <w:b w:val="0"/>
                <w:u w:val="none"/>
              </w:rPr>
              <w:t>£</w:t>
            </w:r>
            <w:r w:rsidR="0004232F" w:rsidRPr="00573F7A">
              <w:rPr>
                <w:b w:val="0"/>
                <w:u w:val="none"/>
              </w:rPr>
              <w:t>100</w:t>
            </w:r>
            <w:r w:rsidR="00E30942" w:rsidRPr="00573F7A">
              <w:rPr>
                <w:b w:val="0"/>
                <w:u w:val="none"/>
              </w:rPr>
              <w:t xml:space="preserve"> for one week </w:t>
            </w:r>
          </w:p>
          <w:p w:rsidR="00CF061A" w:rsidRDefault="00E30942">
            <w:pPr>
              <w:ind w:right="1"/>
              <w:jc w:val="center"/>
            </w:pPr>
            <w:r w:rsidRPr="00573F7A">
              <w:rPr>
                <w:b w:val="0"/>
                <w:u w:val="none"/>
              </w:rPr>
              <w:t>May 20</w:t>
            </w:r>
            <w:r w:rsidR="00F55241" w:rsidRPr="00573F7A">
              <w:rPr>
                <w:b w:val="0"/>
                <w:u w:val="none"/>
              </w:rPr>
              <w:t>2</w:t>
            </w:r>
            <w:r w:rsidR="00573F7A" w:rsidRPr="00573F7A">
              <w:rPr>
                <w:b w:val="0"/>
                <w:u w:val="none"/>
              </w:rPr>
              <w:t>3</w:t>
            </w:r>
            <w:r>
              <w:rPr>
                <w:rFonts w:ascii="Calibri" w:eastAsia="Calibri" w:hAnsi="Calibri" w:cs="Calibri"/>
                <w:b w:val="0"/>
                <w:sz w:val="22"/>
                <w:u w:val="none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spacing w:line="231" w:lineRule="auto"/>
              <w:ind w:left="105"/>
              <w:jc w:val="left"/>
            </w:pPr>
            <w:r>
              <w:rPr>
                <w:b w:val="0"/>
                <w:sz w:val="22"/>
                <w:u w:val="none"/>
              </w:rPr>
              <w:t xml:space="preserve">To ensure Y2 and Y6 pupil premium children have breakfast </w:t>
            </w:r>
          </w:p>
          <w:p w:rsidR="00CF061A" w:rsidRDefault="00E30942">
            <w:pPr>
              <w:ind w:left="105"/>
              <w:jc w:val="left"/>
            </w:pPr>
            <w:r>
              <w:rPr>
                <w:b w:val="0"/>
                <w:sz w:val="22"/>
                <w:u w:val="none"/>
              </w:rPr>
              <w:t xml:space="preserve">during SATs week &amp; are all in school </w:t>
            </w:r>
          </w:p>
          <w:p w:rsidR="00CF061A" w:rsidRDefault="00E30942">
            <w:pPr>
              <w:tabs>
                <w:tab w:val="center" w:pos="466"/>
                <w:tab w:val="center" w:pos="1445"/>
              </w:tabs>
              <w:jc w:val="left"/>
            </w:pPr>
            <w:r>
              <w:rPr>
                <w:rFonts w:ascii="Calibri" w:eastAsia="Calibri" w:hAnsi="Calibri" w:cs="Calibri"/>
                <w:b w:val="0"/>
                <w:sz w:val="22"/>
                <w:u w:val="none"/>
              </w:rPr>
              <w:tab/>
            </w:r>
            <w:r>
              <w:rPr>
                <w:b w:val="0"/>
                <w:sz w:val="22"/>
                <w:u w:val="none"/>
              </w:rPr>
              <w:t xml:space="preserve">on time </w:t>
            </w:r>
            <w:r>
              <w:rPr>
                <w:b w:val="0"/>
                <w:sz w:val="22"/>
                <w:u w:val="none"/>
              </w:rPr>
              <w:tab/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39" w:rsidRDefault="00E67484">
            <w:pPr>
              <w:ind w:left="100"/>
              <w:jc w:val="left"/>
            </w:pPr>
            <w:r w:rsidRPr="00E67484">
              <w:rPr>
                <w:b w:val="0"/>
                <w:sz w:val="22"/>
                <w:u w:val="none"/>
              </w:rPr>
              <w:t>All PP children attended breakfast club and were on time for their tests. Children were relaxed and calm before tests. See below for progress and results.</w:t>
            </w:r>
          </w:p>
        </w:tc>
      </w:tr>
      <w:tr w:rsidR="00CF061A" w:rsidTr="001972BC">
        <w:trPr>
          <w:trHeight w:val="226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spacing w:line="237" w:lineRule="auto"/>
              <w:ind w:left="105"/>
              <w:jc w:val="left"/>
            </w:pPr>
            <w:r>
              <w:rPr>
                <w:b w:val="0"/>
                <w:sz w:val="22"/>
                <w:u w:val="none"/>
              </w:rPr>
              <w:lastRenderedPageBreak/>
              <w:t>Y</w:t>
            </w:r>
            <w:r w:rsidR="00537622">
              <w:rPr>
                <w:b w:val="0"/>
                <w:sz w:val="22"/>
                <w:u w:val="none"/>
              </w:rPr>
              <w:t>5/Y6</w:t>
            </w:r>
            <w:r>
              <w:rPr>
                <w:b w:val="0"/>
                <w:sz w:val="22"/>
                <w:u w:val="none"/>
              </w:rPr>
              <w:t xml:space="preserve"> </w:t>
            </w:r>
            <w:r>
              <w:rPr>
                <w:rFonts w:ascii="Calibri" w:eastAsia="Calibri" w:hAnsi="Calibri" w:cs="Calibri"/>
                <w:b w:val="0"/>
                <w:sz w:val="22"/>
                <w:u w:val="none"/>
              </w:rPr>
              <w:t>–</w:t>
            </w:r>
            <w:r>
              <w:rPr>
                <w:b w:val="0"/>
                <w:sz w:val="22"/>
                <w:u w:val="none"/>
              </w:rPr>
              <w:t xml:space="preserve"> Hygiene pack including </w:t>
            </w:r>
            <w:r>
              <w:rPr>
                <w:rFonts w:ascii="Calibri" w:eastAsia="Calibri" w:hAnsi="Calibri" w:cs="Calibri"/>
                <w:b w:val="0"/>
                <w:sz w:val="22"/>
                <w:u w:val="none"/>
              </w:rPr>
              <w:t>–</w:t>
            </w:r>
            <w:r>
              <w:rPr>
                <w:b w:val="0"/>
                <w:sz w:val="22"/>
                <w:u w:val="none"/>
              </w:rPr>
              <w:t xml:space="preserve"> shampoo, shower </w:t>
            </w:r>
          </w:p>
          <w:p w:rsidR="00CF061A" w:rsidRDefault="00E30942">
            <w:pPr>
              <w:ind w:left="105"/>
              <w:jc w:val="left"/>
            </w:pPr>
            <w:r>
              <w:rPr>
                <w:b w:val="0"/>
                <w:sz w:val="22"/>
                <w:u w:val="none"/>
              </w:rPr>
              <w:t xml:space="preserve">gel, </w:t>
            </w:r>
          </w:p>
          <w:p w:rsidR="00CF061A" w:rsidRDefault="00E30942">
            <w:pPr>
              <w:spacing w:line="232" w:lineRule="auto"/>
              <w:ind w:left="105"/>
              <w:jc w:val="left"/>
            </w:pPr>
            <w:r>
              <w:rPr>
                <w:b w:val="0"/>
                <w:sz w:val="22"/>
                <w:u w:val="none"/>
              </w:rPr>
              <w:t>toothpaste/brush, deodorant, flannel, drawstring bag (</w:t>
            </w:r>
            <w:r>
              <w:rPr>
                <w:rFonts w:ascii="Calibri" w:eastAsia="Calibri" w:hAnsi="Calibri" w:cs="Calibri"/>
                <w:b w:val="0"/>
                <w:sz w:val="22"/>
                <w:u w:val="none"/>
              </w:rPr>
              <w:t>£</w:t>
            </w:r>
            <w:r>
              <w:rPr>
                <w:b w:val="0"/>
                <w:sz w:val="22"/>
                <w:u w:val="none"/>
              </w:rPr>
              <w:t xml:space="preserve">6 each) </w:t>
            </w:r>
          </w:p>
          <w:p w:rsidR="00CF061A" w:rsidRDefault="00E30942">
            <w:pPr>
              <w:ind w:left="105"/>
              <w:jc w:val="left"/>
            </w:pPr>
            <w:r>
              <w:rPr>
                <w:b w:val="0"/>
                <w:sz w:val="22"/>
                <w:u w:val="none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Pr="00925860" w:rsidRDefault="00E30942">
            <w:pPr>
              <w:ind w:right="1"/>
              <w:jc w:val="center"/>
              <w:rPr>
                <w:b w:val="0"/>
                <w:u w:val="none"/>
              </w:rPr>
            </w:pPr>
            <w:r w:rsidRPr="00925860">
              <w:rPr>
                <w:b w:val="0"/>
                <w:u w:val="none"/>
              </w:rPr>
              <w:t>£</w:t>
            </w:r>
            <w:r w:rsidR="00573F7A">
              <w:rPr>
                <w:b w:val="0"/>
                <w:u w:val="none"/>
              </w:rPr>
              <w:t>30</w:t>
            </w:r>
            <w:r w:rsidR="00F55241" w:rsidRPr="00925860">
              <w:rPr>
                <w:b w:val="0"/>
                <w:u w:val="none"/>
              </w:rPr>
              <w:t>0</w:t>
            </w:r>
            <w:r w:rsidRPr="00925860">
              <w:rPr>
                <w:b w:val="0"/>
                <w:u w:val="none"/>
              </w:rPr>
              <w:t xml:space="preserve"> </w:t>
            </w:r>
          </w:p>
          <w:p w:rsidR="00CF061A" w:rsidRDefault="00E30942">
            <w:pPr>
              <w:ind w:left="48"/>
              <w:jc w:val="center"/>
            </w:pPr>
            <w:r>
              <w:rPr>
                <w:rFonts w:ascii="Calibri" w:eastAsia="Calibri" w:hAnsi="Calibri" w:cs="Calibri"/>
                <w:b w:val="0"/>
                <w:sz w:val="22"/>
                <w:u w:val="none"/>
              </w:rPr>
              <w:t xml:space="preserve"> </w:t>
            </w:r>
          </w:p>
          <w:p w:rsidR="00CF061A" w:rsidRDefault="00E30942">
            <w:pPr>
              <w:ind w:left="48"/>
              <w:jc w:val="center"/>
            </w:pPr>
            <w:r>
              <w:rPr>
                <w:rFonts w:ascii="Calibri" w:eastAsia="Calibri" w:hAnsi="Calibri" w:cs="Calibri"/>
                <w:b w:val="0"/>
                <w:sz w:val="22"/>
                <w:u w:val="none"/>
              </w:rPr>
              <w:t xml:space="preserve"> </w:t>
            </w:r>
          </w:p>
          <w:p w:rsidR="00CF061A" w:rsidRDefault="00E30942">
            <w:pPr>
              <w:ind w:left="48"/>
              <w:jc w:val="center"/>
            </w:pPr>
            <w:r>
              <w:rPr>
                <w:rFonts w:ascii="Calibri" w:eastAsia="Calibri" w:hAnsi="Calibri" w:cs="Calibri"/>
                <w:b w:val="0"/>
                <w:sz w:val="22"/>
                <w:u w:val="none"/>
              </w:rPr>
              <w:t xml:space="preserve"> </w:t>
            </w:r>
          </w:p>
          <w:p w:rsidR="00CF061A" w:rsidRDefault="00E30942">
            <w:pPr>
              <w:ind w:left="48"/>
              <w:jc w:val="center"/>
            </w:pPr>
            <w:r>
              <w:rPr>
                <w:rFonts w:ascii="Calibri" w:eastAsia="Calibri" w:hAnsi="Calibri" w:cs="Calibri"/>
                <w:b w:val="0"/>
                <w:sz w:val="22"/>
                <w:u w:val="none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Pr="00925860" w:rsidRDefault="00E30942">
            <w:pPr>
              <w:spacing w:after="19" w:line="227" w:lineRule="auto"/>
              <w:ind w:left="105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To ensure that PP children have good hygiene habits. </w:t>
            </w:r>
            <w:r w:rsidR="00F55241">
              <w:rPr>
                <w:b w:val="0"/>
                <w:sz w:val="22"/>
                <w:u w:val="none"/>
              </w:rPr>
              <w:t>Year 5 and Year 6.</w:t>
            </w:r>
          </w:p>
          <w:p w:rsidR="00CF061A" w:rsidRDefault="00E30942">
            <w:pPr>
              <w:ind w:left="5"/>
              <w:jc w:val="left"/>
            </w:pPr>
            <w:r w:rsidRPr="00925860">
              <w:rPr>
                <w:b w:val="0"/>
                <w:sz w:val="22"/>
                <w:u w:val="none"/>
              </w:rPr>
              <w:t xml:space="preserve"> </w:t>
            </w:r>
            <w:r w:rsidRPr="00925860">
              <w:rPr>
                <w:b w:val="0"/>
                <w:sz w:val="22"/>
                <w:u w:val="none"/>
              </w:rPr>
              <w:tab/>
            </w:r>
            <w:r>
              <w:rPr>
                <w:rFonts w:ascii="Calibri" w:eastAsia="Calibri" w:hAnsi="Calibri" w:cs="Calibri"/>
                <w:b w:val="0"/>
                <w:sz w:val="22"/>
                <w:u w:val="none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484" w:rsidRPr="00E67484" w:rsidRDefault="00E67484" w:rsidP="00E67484">
            <w:pPr>
              <w:ind w:left="100"/>
              <w:jc w:val="left"/>
              <w:rPr>
                <w:b w:val="0"/>
                <w:sz w:val="22"/>
                <w:u w:val="none"/>
              </w:rPr>
            </w:pPr>
            <w:r w:rsidRPr="00E67484">
              <w:rPr>
                <w:b w:val="0"/>
                <w:sz w:val="22"/>
                <w:u w:val="none"/>
              </w:rPr>
              <w:t>All children in Year 5 and Year 6 received a kit which was used by most children daily. Hygiene habits improved after this.</w:t>
            </w:r>
          </w:p>
          <w:p w:rsidR="00CF061A" w:rsidRDefault="00E67484" w:rsidP="00E67484">
            <w:pPr>
              <w:ind w:left="100"/>
              <w:jc w:val="left"/>
            </w:pPr>
            <w:r w:rsidRPr="00E67484">
              <w:rPr>
                <w:b w:val="0"/>
                <w:sz w:val="22"/>
                <w:u w:val="none"/>
              </w:rPr>
              <w:t>Central school resource has been created so all children can access these items if required.</w:t>
            </w:r>
          </w:p>
        </w:tc>
      </w:tr>
      <w:tr w:rsidR="005419C3" w:rsidTr="001972BC">
        <w:trPr>
          <w:trHeight w:val="313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9C3" w:rsidRDefault="005419C3">
            <w:pPr>
              <w:spacing w:line="245" w:lineRule="auto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Resources to support interventions and catch up groups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9C3" w:rsidRPr="00925860" w:rsidRDefault="005419C3" w:rsidP="00925860">
            <w:pPr>
              <w:ind w:right="1"/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£2,000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9C3" w:rsidRDefault="005419C3">
            <w:pPr>
              <w:spacing w:after="2" w:line="229" w:lineRule="auto"/>
              <w:ind w:left="105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CGP resources across the school for interventions and catch up groups including PP children.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9C3" w:rsidRDefault="00E67484">
            <w:pPr>
              <w:jc w:val="left"/>
            </w:pPr>
            <w:r w:rsidRPr="00E67484">
              <w:rPr>
                <w:b w:val="0"/>
                <w:sz w:val="22"/>
                <w:u w:val="none"/>
              </w:rPr>
              <w:t>R</w:t>
            </w:r>
            <w:r>
              <w:rPr>
                <w:b w:val="0"/>
                <w:sz w:val="22"/>
                <w:u w:val="none"/>
              </w:rPr>
              <w:t>e</w:t>
            </w:r>
            <w:r w:rsidRPr="00E67484">
              <w:rPr>
                <w:b w:val="0"/>
                <w:sz w:val="22"/>
                <w:u w:val="none"/>
              </w:rPr>
              <w:t>sources bought and the impact has been outlined in other areas of spending.</w:t>
            </w:r>
          </w:p>
        </w:tc>
      </w:tr>
      <w:tr w:rsidR="005419C3" w:rsidTr="001972BC">
        <w:trPr>
          <w:trHeight w:val="313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9C3" w:rsidRDefault="005419C3">
            <w:pPr>
              <w:spacing w:line="245" w:lineRule="auto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Trophies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9C3" w:rsidRPr="00925860" w:rsidRDefault="005419C3" w:rsidP="00925860">
            <w:pPr>
              <w:ind w:right="1"/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£400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9C3" w:rsidRDefault="005419C3">
            <w:pPr>
              <w:spacing w:after="2" w:line="229" w:lineRule="auto"/>
              <w:ind w:left="105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End of year trophies to build the </w:t>
            </w:r>
            <w:proofErr w:type="spellStart"/>
            <w:r>
              <w:rPr>
                <w:b w:val="0"/>
                <w:sz w:val="22"/>
                <w:u w:val="none"/>
              </w:rPr>
              <w:t>self esteem</w:t>
            </w:r>
            <w:proofErr w:type="spellEnd"/>
            <w:r>
              <w:rPr>
                <w:b w:val="0"/>
                <w:sz w:val="22"/>
                <w:u w:val="none"/>
              </w:rPr>
              <w:t xml:space="preserve"> of the children.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9C3" w:rsidRDefault="00E67484">
            <w:pPr>
              <w:jc w:val="left"/>
            </w:pPr>
            <w:r w:rsidRPr="00E67484">
              <w:rPr>
                <w:b w:val="0"/>
                <w:sz w:val="22"/>
                <w:u w:val="none"/>
              </w:rPr>
              <w:t>All trophies were bought and the children gained a lot of pleasure in receiving these at the end of the year celebrati</w:t>
            </w:r>
            <w:bookmarkStart w:id="0" w:name="_GoBack"/>
            <w:bookmarkEnd w:id="0"/>
            <w:r w:rsidRPr="00E67484">
              <w:rPr>
                <w:b w:val="0"/>
                <w:sz w:val="22"/>
                <w:u w:val="none"/>
              </w:rPr>
              <w:t>ons.</w:t>
            </w:r>
          </w:p>
        </w:tc>
      </w:tr>
      <w:tr w:rsidR="002A3252" w:rsidTr="00EE06D7">
        <w:trPr>
          <w:trHeight w:val="566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252" w:rsidRDefault="002A3252">
            <w:pPr>
              <w:ind w:left="100" w:right="-36"/>
              <w:jc w:val="left"/>
            </w:pPr>
            <w:r>
              <w:rPr>
                <w:b w:val="0"/>
                <w:sz w:val="22"/>
                <w:u w:val="none"/>
              </w:rPr>
              <w:t>Total spent: £</w:t>
            </w:r>
            <w:r w:rsidR="00573F7A">
              <w:rPr>
                <w:b w:val="0"/>
                <w:sz w:val="22"/>
                <w:u w:val="none"/>
              </w:rPr>
              <w:t>119,309.50</w:t>
            </w:r>
            <w:r w:rsidRPr="002A3252">
              <w:rPr>
                <w:b w:val="0"/>
                <w:sz w:val="22"/>
                <w:u w:val="none"/>
              </w:rPr>
              <w:t xml:space="preserve"> </w:t>
            </w:r>
            <w:r>
              <w:rPr>
                <w:b w:val="0"/>
                <w:sz w:val="22"/>
                <w:u w:val="none"/>
              </w:rPr>
              <w:t xml:space="preserve">plus </w:t>
            </w:r>
            <w:r w:rsidRPr="002A3252">
              <w:rPr>
                <w:b w:val="0"/>
                <w:sz w:val="22"/>
                <w:u w:val="none"/>
              </w:rPr>
              <w:t>Contingency</w:t>
            </w:r>
            <w:r w:rsidR="00573F7A">
              <w:rPr>
                <w:b w:val="0"/>
                <w:sz w:val="22"/>
                <w:u w:val="none"/>
              </w:rPr>
              <w:t xml:space="preserve"> £2.50</w:t>
            </w:r>
            <w:r>
              <w:rPr>
                <w:b w:val="0"/>
                <w:sz w:val="22"/>
                <w:u w:val="none"/>
              </w:rPr>
              <w:t xml:space="preserve"> = </w:t>
            </w:r>
            <w:r w:rsidR="00573F7A">
              <w:rPr>
                <w:b w:val="0"/>
                <w:sz w:val="22"/>
                <w:u w:val="none"/>
              </w:rPr>
              <w:t>119,312</w:t>
            </w:r>
          </w:p>
          <w:p w:rsidR="002A3252" w:rsidRPr="00925860" w:rsidRDefault="002A3252" w:rsidP="002A3252">
            <w:pPr>
              <w:ind w:left="2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 </w:t>
            </w:r>
          </w:p>
          <w:p w:rsidR="00F30441" w:rsidRDefault="00F30441" w:rsidP="004A2CD8">
            <w:pPr>
              <w:ind w:left="100"/>
              <w:jc w:val="left"/>
              <w:rPr>
                <w:b w:val="0"/>
                <w:sz w:val="22"/>
                <w:highlight w:val="yellow"/>
                <w:u w:val="none"/>
              </w:rPr>
            </w:pPr>
          </w:p>
          <w:p w:rsidR="004A2FF9" w:rsidRPr="00F30441" w:rsidRDefault="004A2FF9">
            <w:pPr>
              <w:ind w:left="100"/>
              <w:jc w:val="left"/>
              <w:rPr>
                <w:b w:val="0"/>
                <w:sz w:val="22"/>
                <w:u w:val="none"/>
              </w:rPr>
            </w:pPr>
          </w:p>
        </w:tc>
      </w:tr>
    </w:tbl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067AC4" w:rsidRDefault="00067AC4">
      <w:pPr>
        <w:jc w:val="both"/>
      </w:pPr>
      <w:r>
        <w:rPr>
          <w:rFonts w:ascii="Calibri" w:hAnsi="Calibri" w:cs="Calibri"/>
          <w:b w:val="0"/>
          <w:bCs/>
          <w:sz w:val="22"/>
          <w:shd w:val="clear" w:color="auto" w:fill="FFFFFF"/>
        </w:rPr>
        <w:br/>
      </w:r>
    </w:p>
    <w:p w:rsidR="00CF061A" w:rsidRDefault="0048728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>Written:</w:t>
      </w:r>
      <w:r>
        <w:rPr>
          <w:b w:val="0"/>
          <w:sz w:val="22"/>
          <w:u w:val="none"/>
        </w:rPr>
        <w:t xml:space="preserve"> September 202</w:t>
      </w:r>
      <w:r w:rsidR="00573F7A">
        <w:rPr>
          <w:b w:val="0"/>
          <w:sz w:val="22"/>
          <w:u w:val="none"/>
        </w:rPr>
        <w:t>3</w:t>
      </w:r>
    </w:p>
    <w:p w:rsidR="00487282" w:rsidRPr="00487282" w:rsidRDefault="0048728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>Reviewed June 202</w:t>
      </w:r>
      <w:r w:rsidR="00573F7A">
        <w:rPr>
          <w:b w:val="0"/>
          <w:sz w:val="22"/>
          <w:u w:val="none"/>
        </w:rPr>
        <w:t>4</w:t>
      </w:r>
    </w:p>
    <w:p w:rsidR="00CF061A" w:rsidRPr="00487282" w:rsidRDefault="00E3094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  <w:r w:rsidR="00067AC4">
        <w:rPr>
          <w:rFonts w:ascii="Calibri" w:hAnsi="Calibri" w:cs="Calibri"/>
          <w:b w:val="0"/>
          <w:bCs/>
          <w:sz w:val="22"/>
          <w:shd w:val="clear" w:color="auto" w:fill="FFFFFF"/>
        </w:rPr>
        <w:br/>
      </w:r>
    </w:p>
    <w:sectPr w:rsidR="00CF061A">
      <w:pgSz w:w="11900" w:h="16840"/>
      <w:pgMar w:top="518" w:right="3218" w:bottom="46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3120C"/>
    <w:multiLevelType w:val="multilevel"/>
    <w:tmpl w:val="36FC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CD477E"/>
    <w:multiLevelType w:val="multilevel"/>
    <w:tmpl w:val="C57A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8421F1"/>
    <w:multiLevelType w:val="hybridMultilevel"/>
    <w:tmpl w:val="C610D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C211E"/>
    <w:multiLevelType w:val="multilevel"/>
    <w:tmpl w:val="4F0CF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583F0D"/>
    <w:multiLevelType w:val="multilevel"/>
    <w:tmpl w:val="51129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D61291"/>
    <w:multiLevelType w:val="multilevel"/>
    <w:tmpl w:val="ED244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9392217"/>
    <w:multiLevelType w:val="multilevel"/>
    <w:tmpl w:val="F7DEC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4C27D4"/>
    <w:multiLevelType w:val="multilevel"/>
    <w:tmpl w:val="6DAE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3AE5443"/>
    <w:multiLevelType w:val="multilevel"/>
    <w:tmpl w:val="B51E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990550"/>
    <w:multiLevelType w:val="multilevel"/>
    <w:tmpl w:val="D8DC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B2335B8"/>
    <w:multiLevelType w:val="multilevel"/>
    <w:tmpl w:val="1BC4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5FB49F3"/>
    <w:multiLevelType w:val="multilevel"/>
    <w:tmpl w:val="888AB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AC21FC9"/>
    <w:multiLevelType w:val="multilevel"/>
    <w:tmpl w:val="3D020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B017DB7"/>
    <w:multiLevelType w:val="multilevel"/>
    <w:tmpl w:val="5DAE5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5A36E8"/>
    <w:multiLevelType w:val="multilevel"/>
    <w:tmpl w:val="2556D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2310943"/>
    <w:multiLevelType w:val="multilevel"/>
    <w:tmpl w:val="EED4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81930C8"/>
    <w:multiLevelType w:val="multilevel"/>
    <w:tmpl w:val="3346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8BC0859"/>
    <w:multiLevelType w:val="multilevel"/>
    <w:tmpl w:val="FD24F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8D5644"/>
    <w:multiLevelType w:val="multilevel"/>
    <w:tmpl w:val="556C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1"/>
  </w:num>
  <w:num w:numId="5">
    <w:abstractNumId w:val="7"/>
  </w:num>
  <w:num w:numId="6">
    <w:abstractNumId w:val="3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6"/>
  </w:num>
  <w:num w:numId="12">
    <w:abstractNumId w:val="4"/>
  </w:num>
  <w:num w:numId="13">
    <w:abstractNumId w:val="16"/>
  </w:num>
  <w:num w:numId="14">
    <w:abstractNumId w:val="17"/>
  </w:num>
  <w:num w:numId="15">
    <w:abstractNumId w:val="14"/>
  </w:num>
  <w:num w:numId="16">
    <w:abstractNumId w:val="15"/>
  </w:num>
  <w:num w:numId="17">
    <w:abstractNumId w:val="18"/>
  </w:num>
  <w:num w:numId="18">
    <w:abstractNumId w:val="8"/>
  </w:num>
  <w:num w:numId="19">
    <w:abstractNumId w:val="10"/>
  </w:num>
  <w:num w:numId="20">
    <w:abstractNumId w:val="6"/>
  </w:num>
  <w:num w:numId="21">
    <w:abstractNumId w:val="4"/>
  </w:num>
  <w:num w:numId="22">
    <w:abstractNumId w:val="16"/>
  </w:num>
  <w:num w:numId="23">
    <w:abstractNumId w:val="17"/>
  </w:num>
  <w:num w:numId="24">
    <w:abstractNumId w:val="14"/>
  </w:num>
  <w:num w:numId="25">
    <w:abstractNumId w:val="15"/>
  </w:num>
  <w:num w:numId="26">
    <w:abstractNumId w:val="18"/>
  </w:num>
  <w:num w:numId="27">
    <w:abstractNumId w:val="8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61A"/>
    <w:rsid w:val="0004232F"/>
    <w:rsid w:val="00067AC4"/>
    <w:rsid w:val="000B05A9"/>
    <w:rsid w:val="000E51C0"/>
    <w:rsid w:val="00164360"/>
    <w:rsid w:val="00190D39"/>
    <w:rsid w:val="001972BC"/>
    <w:rsid w:val="001A3389"/>
    <w:rsid w:val="001B0698"/>
    <w:rsid w:val="00205116"/>
    <w:rsid w:val="002A2FAF"/>
    <w:rsid w:val="002A3252"/>
    <w:rsid w:val="002E4046"/>
    <w:rsid w:val="00350FE0"/>
    <w:rsid w:val="003F4249"/>
    <w:rsid w:val="0040366E"/>
    <w:rsid w:val="00487282"/>
    <w:rsid w:val="004A2CD8"/>
    <w:rsid w:val="004A2FF9"/>
    <w:rsid w:val="00537622"/>
    <w:rsid w:val="005419C3"/>
    <w:rsid w:val="00555635"/>
    <w:rsid w:val="00573F7A"/>
    <w:rsid w:val="005B2762"/>
    <w:rsid w:val="005E4DF7"/>
    <w:rsid w:val="005F73E5"/>
    <w:rsid w:val="00623F60"/>
    <w:rsid w:val="006B5609"/>
    <w:rsid w:val="00703423"/>
    <w:rsid w:val="007D1CDD"/>
    <w:rsid w:val="00855F43"/>
    <w:rsid w:val="008816A2"/>
    <w:rsid w:val="00885B1B"/>
    <w:rsid w:val="008970FD"/>
    <w:rsid w:val="008A5D5D"/>
    <w:rsid w:val="008F3934"/>
    <w:rsid w:val="00925633"/>
    <w:rsid w:val="00925860"/>
    <w:rsid w:val="00955ED5"/>
    <w:rsid w:val="009D6883"/>
    <w:rsid w:val="00A46E5E"/>
    <w:rsid w:val="00B44147"/>
    <w:rsid w:val="00B729C6"/>
    <w:rsid w:val="00CF061A"/>
    <w:rsid w:val="00CF4164"/>
    <w:rsid w:val="00D310CD"/>
    <w:rsid w:val="00D53A38"/>
    <w:rsid w:val="00DE1FAD"/>
    <w:rsid w:val="00E30942"/>
    <w:rsid w:val="00E32AA6"/>
    <w:rsid w:val="00E476B0"/>
    <w:rsid w:val="00E67484"/>
    <w:rsid w:val="00EB5F78"/>
    <w:rsid w:val="00F30441"/>
    <w:rsid w:val="00F55241"/>
    <w:rsid w:val="00F77979"/>
    <w:rsid w:val="00FA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E6713"/>
  <w15:docId w15:val="{5D74F0C1-2E8B-4645-92BF-0B5413E1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jc w:val="right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DE1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F393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 w:val="0"/>
      <w:color w:val="auto"/>
      <w:szCs w:val="24"/>
      <w:u w:val="none"/>
    </w:rPr>
  </w:style>
  <w:style w:type="character" w:customStyle="1" w:styleId="normaltextrun">
    <w:name w:val="normaltextrun"/>
    <w:basedOn w:val="DefaultParagraphFont"/>
    <w:rsid w:val="008F3934"/>
  </w:style>
  <w:style w:type="character" w:customStyle="1" w:styleId="eop">
    <w:name w:val="eop"/>
    <w:basedOn w:val="DefaultParagraphFont"/>
    <w:rsid w:val="008F3934"/>
  </w:style>
  <w:style w:type="paragraph" w:styleId="BalloonText">
    <w:name w:val="Balloon Text"/>
    <w:basedOn w:val="Normal"/>
    <w:link w:val="BalloonTextChar"/>
    <w:uiPriority w:val="99"/>
    <w:semiHidden/>
    <w:unhideWhenUsed/>
    <w:rsid w:val="009D688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883"/>
    <w:rPr>
      <w:rFonts w:ascii="Segoe UI" w:eastAsia="Arial" w:hAnsi="Segoe UI" w:cs="Segoe UI"/>
      <w:b/>
      <w:color w:val="000000"/>
      <w:sz w:val="18"/>
      <w:szCs w:val="18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1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36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4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29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0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0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7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2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6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0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50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8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1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3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9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67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9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2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PPreport spending impact report 2018-19 Final (3).docx</vt:lpstr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PPreport spending impact report 2018-19 Final (3).docx</dc:title>
  <dc:subject/>
  <dc:creator>Christopher Holmes</dc:creator>
  <cp:keywords/>
  <cp:lastModifiedBy>Christopher Holmes</cp:lastModifiedBy>
  <cp:revision>7</cp:revision>
  <cp:lastPrinted>2023-07-26T10:22:00Z</cp:lastPrinted>
  <dcterms:created xsi:type="dcterms:W3CDTF">2023-07-26T10:13:00Z</dcterms:created>
  <dcterms:modified xsi:type="dcterms:W3CDTF">2024-09-12T10:58:00Z</dcterms:modified>
</cp:coreProperties>
</file>