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126B6" w14:textId="77777777" w:rsidR="00B105B5" w:rsidRDefault="00B105B5" w:rsidP="007C7977">
      <w:pPr>
        <w:rPr>
          <w:rFonts w:eastAsiaTheme="minorEastAsia"/>
          <w:b/>
          <w:sz w:val="32"/>
          <w:lang w:val="en-US" w:eastAsia="ja-JP"/>
        </w:rPr>
      </w:pPr>
    </w:p>
    <w:p w14:paraId="6086DDC5" w14:textId="77777777" w:rsidR="00B105B5" w:rsidRDefault="00B105B5" w:rsidP="007C7977">
      <w:pPr>
        <w:rPr>
          <w:rFonts w:eastAsiaTheme="minorEastAsia"/>
          <w:b/>
          <w:sz w:val="32"/>
          <w:lang w:val="en-US" w:eastAsia="ja-JP"/>
        </w:rPr>
      </w:pPr>
    </w:p>
    <w:p w14:paraId="30F6BD9D" w14:textId="77777777" w:rsidR="00B105B5" w:rsidRDefault="00B105B5" w:rsidP="007C7977">
      <w:pPr>
        <w:rPr>
          <w:rFonts w:eastAsiaTheme="minorEastAsia"/>
          <w:b/>
          <w:sz w:val="32"/>
          <w:lang w:val="en-US" w:eastAsia="ja-JP"/>
        </w:rPr>
      </w:pPr>
    </w:p>
    <w:p w14:paraId="04D4EADC" w14:textId="77777777" w:rsidR="00B105B5" w:rsidRDefault="00B105B5" w:rsidP="007C7977">
      <w:pPr>
        <w:rPr>
          <w:rFonts w:eastAsiaTheme="minorEastAsia"/>
          <w:b/>
          <w:sz w:val="32"/>
          <w:lang w:val="en-US" w:eastAsia="ja-JP"/>
        </w:rPr>
      </w:pPr>
    </w:p>
    <w:p w14:paraId="77429D96" w14:textId="77777777" w:rsidR="00B105B5" w:rsidRDefault="00B105B5" w:rsidP="007C7977">
      <w:pPr>
        <w:rPr>
          <w:rFonts w:eastAsiaTheme="minorEastAsia"/>
          <w:b/>
          <w:sz w:val="32"/>
          <w:lang w:val="en-US" w:eastAsia="ja-JP"/>
        </w:rPr>
      </w:pPr>
    </w:p>
    <w:p w14:paraId="51A46F03" w14:textId="77777777" w:rsidR="00B105B5" w:rsidRDefault="00B105B5" w:rsidP="007C7977">
      <w:pPr>
        <w:rPr>
          <w:rFonts w:eastAsiaTheme="minorEastAsia"/>
          <w:b/>
          <w:sz w:val="32"/>
          <w:lang w:val="en-US" w:eastAsia="ja-JP"/>
        </w:rPr>
      </w:pPr>
    </w:p>
    <w:p w14:paraId="3D2113AE" w14:textId="608E43DC" w:rsidR="00A23725" w:rsidRDefault="005B5345" w:rsidP="00A23725">
      <w:pPr>
        <w:jc w:val="center"/>
        <w:rPr>
          <w:rFonts w:eastAsiaTheme="majorEastAsia" w:cs="Arial"/>
          <w:color w:val="000000" w:themeColor="text1"/>
          <w:sz w:val="72"/>
          <w:szCs w:val="72"/>
          <w:lang w:eastAsia="ja-JP"/>
        </w:rPr>
      </w:pPr>
      <w:bookmarkStart w:id="0" w:name="_Peafowl_and_the"/>
      <w:bookmarkStart w:id="1" w:name="_Section_1"/>
      <w:bookmarkStart w:id="2" w:name="_Legislative_framework"/>
      <w:bookmarkStart w:id="3" w:name="_Legal_framework"/>
      <w:bookmarkEnd w:id="0"/>
      <w:bookmarkEnd w:id="1"/>
      <w:bookmarkEnd w:id="2"/>
      <w:bookmarkEnd w:id="3"/>
      <w:r>
        <w:rPr>
          <w:rFonts w:eastAsiaTheme="majorEastAsia" w:cs="Arial"/>
          <w:noProof/>
          <w:color w:val="5F5F5F" w:themeColor="accent1" w:themeShade="BF"/>
          <w:sz w:val="80"/>
          <w:szCs w:val="80"/>
          <w:lang w:val="en-US" w:eastAsia="ja-JP"/>
        </w:rPr>
        <w:drawing>
          <wp:inline distT="0" distB="0" distL="0" distR="0" wp14:anchorId="4CCE4588" wp14:editId="204E60DA">
            <wp:extent cx="3041116" cy="1350645"/>
            <wp:effectExtent l="0" t="0" r="698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9112" cy="1354196"/>
                    </a:xfrm>
                    <a:prstGeom prst="rect">
                      <a:avLst/>
                    </a:prstGeom>
                    <a:noFill/>
                  </pic:spPr>
                </pic:pic>
              </a:graphicData>
            </a:graphic>
          </wp:inline>
        </w:drawing>
      </w:r>
      <w:bookmarkStart w:id="4" w:name="_GoBack"/>
      <w:bookmarkEnd w:id="4"/>
    </w:p>
    <w:p w14:paraId="38FCD001" w14:textId="1E355348" w:rsidR="00A23725" w:rsidRPr="0025491A" w:rsidRDefault="00B0549F" w:rsidP="00A23725">
      <w:pPr>
        <w:jc w:val="center"/>
        <w:rPr>
          <w:rFonts w:ascii="Calibri" w:eastAsiaTheme="majorEastAsia" w:hAnsi="Calibri" w:cs="Calibri"/>
          <w:color w:val="000000" w:themeColor="text1"/>
          <w:sz w:val="72"/>
          <w:szCs w:val="80"/>
          <w:lang w:val="en-US" w:eastAsia="ja-JP"/>
        </w:rPr>
      </w:pPr>
      <w:proofErr w:type="spellStart"/>
      <w:r w:rsidRPr="0025491A">
        <w:rPr>
          <w:rFonts w:ascii="Calibri" w:eastAsiaTheme="majorEastAsia" w:hAnsi="Calibri" w:cs="Calibri"/>
          <w:color w:val="000000" w:themeColor="text1"/>
          <w:sz w:val="72"/>
          <w:szCs w:val="80"/>
          <w:lang w:val="en-US" w:eastAsia="ja-JP"/>
        </w:rPr>
        <w:t>Primet</w:t>
      </w:r>
      <w:proofErr w:type="spellEnd"/>
      <w:r w:rsidRPr="0025491A">
        <w:rPr>
          <w:rFonts w:ascii="Calibri" w:eastAsiaTheme="majorEastAsia" w:hAnsi="Calibri" w:cs="Calibri"/>
          <w:color w:val="000000" w:themeColor="text1"/>
          <w:sz w:val="72"/>
          <w:szCs w:val="80"/>
          <w:lang w:val="en-US" w:eastAsia="ja-JP"/>
        </w:rPr>
        <w:t xml:space="preserve"> </w:t>
      </w:r>
      <w:r w:rsidR="00983316" w:rsidRPr="0025491A">
        <w:rPr>
          <w:rFonts w:ascii="Calibri" w:eastAsiaTheme="majorEastAsia" w:hAnsi="Calibri" w:cs="Calibri"/>
          <w:color w:val="000000" w:themeColor="text1"/>
          <w:sz w:val="72"/>
          <w:szCs w:val="80"/>
          <w:lang w:val="en-US" w:eastAsia="ja-JP"/>
        </w:rPr>
        <w:t xml:space="preserve">Primary </w:t>
      </w:r>
      <w:r w:rsidRPr="0025491A">
        <w:rPr>
          <w:rFonts w:ascii="Calibri" w:eastAsiaTheme="majorEastAsia" w:hAnsi="Calibri" w:cs="Calibri"/>
          <w:color w:val="000000" w:themeColor="text1"/>
          <w:sz w:val="72"/>
          <w:szCs w:val="80"/>
          <w:lang w:val="en-US" w:eastAsia="ja-JP"/>
        </w:rPr>
        <w:t>School Assessment</w:t>
      </w:r>
      <w:r w:rsidR="00A23725" w:rsidRPr="0025491A">
        <w:rPr>
          <w:rFonts w:ascii="Calibri" w:eastAsiaTheme="majorEastAsia" w:hAnsi="Calibri" w:cs="Calibri"/>
          <w:color w:val="000000" w:themeColor="text1"/>
          <w:sz w:val="72"/>
          <w:szCs w:val="80"/>
          <w:lang w:val="en-US" w:eastAsia="ja-JP"/>
        </w:rPr>
        <w:t xml:space="preserve"> Policy</w:t>
      </w:r>
    </w:p>
    <w:p w14:paraId="55C48F61" w14:textId="77777777" w:rsidR="00A23725" w:rsidRDefault="00A23725" w:rsidP="00A23725">
      <w:pPr>
        <w:jc w:val="center"/>
        <w:rPr>
          <w:rFonts w:eastAsiaTheme="majorEastAsia" w:cs="Arial"/>
          <w:color w:val="5F5F5F" w:themeColor="accent1" w:themeShade="BF"/>
          <w:sz w:val="80"/>
          <w:szCs w:val="80"/>
          <w:lang w:val="en-US" w:eastAsia="ja-JP"/>
        </w:rPr>
      </w:pPr>
    </w:p>
    <w:p w14:paraId="70BD4DFB" w14:textId="612C6BC6" w:rsidR="00A23725" w:rsidRDefault="00A23725" w:rsidP="00A23725">
      <w:pPr>
        <w:jc w:val="center"/>
        <w:rPr>
          <w:rFonts w:eastAsiaTheme="majorEastAsia" w:cs="Arial"/>
          <w:color w:val="5F5F5F" w:themeColor="accent1" w:themeShade="BF"/>
          <w:sz w:val="80"/>
          <w:szCs w:val="80"/>
          <w:lang w:val="en-US" w:eastAsia="ja-JP"/>
        </w:rPr>
      </w:pPr>
    </w:p>
    <w:p w14:paraId="29659CE8" w14:textId="77777777" w:rsidR="00A23725" w:rsidRDefault="00A23725" w:rsidP="00A23725">
      <w:pPr>
        <w:jc w:val="center"/>
        <w:rPr>
          <w:rFonts w:eastAsiaTheme="majorEastAsia" w:cs="Arial"/>
          <w:color w:val="5F5F5F" w:themeColor="accent1" w:themeShade="BF"/>
          <w:sz w:val="80"/>
          <w:szCs w:val="80"/>
          <w:lang w:val="en-US" w:eastAsia="ja-JP"/>
        </w:rPr>
      </w:pPr>
    </w:p>
    <w:p w14:paraId="3A413A89" w14:textId="77777777" w:rsidR="00A23725" w:rsidRDefault="00A23725" w:rsidP="00A23725">
      <w:pPr>
        <w:rPr>
          <w:rFonts w:eastAsiaTheme="majorEastAsia" w:cs="Arial"/>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380CE59A">
                <wp:simplePos x="0" y="0"/>
                <wp:positionH relativeFrom="column">
                  <wp:posOffset>-171450</wp:posOffset>
                </wp:positionH>
                <wp:positionV relativeFrom="paragraph">
                  <wp:posOffset>1644650</wp:posOffset>
                </wp:positionV>
                <wp:extent cx="2360930"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14:paraId="36B98B0F" w14:textId="224DDAA4" w:rsidR="006A4C7C" w:rsidRPr="00000162" w:rsidRDefault="006A4C7C" w:rsidP="00A23725">
                            <w:pPr>
                              <w:rPr>
                                <w:rFonts w:cs="Arial"/>
                                <w:sz w:val="20"/>
                              </w:rPr>
                            </w:pPr>
                            <w:r w:rsidRPr="00000162">
                              <w:rPr>
                                <w:rFonts w:cs="Arial"/>
                                <w:sz w:val="20"/>
                              </w:rPr>
                              <w:t xml:space="preserve">Last updated: </w:t>
                            </w:r>
                            <w:r w:rsidR="00B0549F">
                              <w:rPr>
                                <w:rFonts w:cs="Arial"/>
                                <w:sz w:val="20"/>
                              </w:rPr>
                              <w:t>16</w:t>
                            </w:r>
                            <w:r w:rsidR="00B0549F" w:rsidRPr="00B0549F">
                              <w:rPr>
                                <w:rFonts w:cs="Arial"/>
                                <w:sz w:val="20"/>
                                <w:vertAlign w:val="superscript"/>
                              </w:rPr>
                              <w:t>th</w:t>
                            </w:r>
                            <w:r w:rsidR="00B0549F">
                              <w:rPr>
                                <w:rFonts w:cs="Arial"/>
                                <w:sz w:val="20"/>
                              </w:rPr>
                              <w:t xml:space="preserve"> January 2020</w:t>
                            </w:r>
                            <w:r>
                              <w:rPr>
                                <w:rFonts w:cs="Arial"/>
                                <w:sz w:val="20"/>
                              </w:rPr>
                              <w:t xml:space="preserve"> September 2019</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margin-left:-13.5pt;margin-top:129.5pt;width:185.9pt;height:19.7pt;z-index:2516689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" stroked="f">
                <v:textbox>
                  <w:txbxContent>
                    <w:p w14:paraId="36B98B0F" w14:textId="224DDAA4" w:rsidR="006A4C7C" w:rsidRPr="00000162" w:rsidRDefault="006A4C7C" w:rsidP="00A23725">
                      <w:pPr>
                        <w:rPr>
                          <w:rFonts w:cs="Arial"/>
                          <w:sz w:val="20"/>
                        </w:rPr>
                      </w:pPr>
                      <w:r w:rsidRPr="00000162">
                        <w:rPr>
                          <w:rFonts w:cs="Arial"/>
                          <w:sz w:val="20"/>
                        </w:rPr>
                        <w:t xml:space="preserve">Last updated: </w:t>
                      </w:r>
                      <w:r w:rsidR="00B0549F">
                        <w:rPr>
                          <w:rFonts w:cs="Arial"/>
                          <w:sz w:val="20"/>
                        </w:rPr>
                        <w:t>16</w:t>
                      </w:r>
                      <w:r w:rsidR="00B0549F" w:rsidRPr="00B0549F">
                        <w:rPr>
                          <w:rFonts w:cs="Arial"/>
                          <w:sz w:val="20"/>
                          <w:vertAlign w:val="superscript"/>
                        </w:rPr>
                        <w:t>th</w:t>
                      </w:r>
                      <w:r w:rsidR="00B0549F">
                        <w:rPr>
                          <w:rFonts w:cs="Arial"/>
                          <w:sz w:val="20"/>
                        </w:rPr>
                        <w:t xml:space="preserve"> January 2020</w:t>
                      </w:r>
                      <w:r>
                        <w:rPr>
                          <w:rFonts w:cs="Arial"/>
                          <w:sz w:val="20"/>
                        </w:rPr>
                        <w:t xml:space="preserve"> September 2019</w:t>
                      </w:r>
                    </w:p>
                  </w:txbxContent>
                </v:textbox>
                <w10:wrap type="square"/>
              </v:shape>
            </w:pict>
          </mc:Fallback>
        </mc:AlternateContent>
      </w:r>
    </w:p>
    <w:p w14:paraId="736F73D5" w14:textId="77777777" w:rsidR="00A23725" w:rsidRPr="000E4563" w:rsidRDefault="00A23725" w:rsidP="00A23725">
      <w:pPr>
        <w:rPr>
          <w:rFonts w:eastAsiaTheme="majorEastAsia" w:cs="Arial"/>
          <w:sz w:val="80"/>
          <w:szCs w:val="80"/>
          <w:lang w:val="en-US" w:eastAsia="ja-JP"/>
        </w:rPr>
        <w:sectPr w:rsidR="00A23725" w:rsidRPr="000E4563" w:rsidSect="00B0549F">
          <w:footerReference w:type="default" r:id="rId9"/>
          <w:headerReference w:type="first" r:id="rId10"/>
          <w:pgSz w:w="11906" w:h="16838"/>
          <w:pgMar w:top="1440" w:right="1440" w:bottom="1440" w:left="1440" w:header="564" w:footer="708" w:gutter="0"/>
          <w:pgNumType w:start="0"/>
          <w:cols w:space="708"/>
          <w:titlePg/>
          <w:docGrid w:linePitch="360"/>
        </w:sectPr>
      </w:pPr>
    </w:p>
    <w:p w14:paraId="15BB98F5" w14:textId="77777777" w:rsidR="00A23725" w:rsidRPr="0025491A" w:rsidRDefault="00A23725" w:rsidP="00A23725">
      <w:pPr>
        <w:pStyle w:val="ListParagraph"/>
        <w:spacing w:before="120" w:after="120" w:line="320" w:lineRule="exact"/>
        <w:ind w:left="360"/>
        <w:rPr>
          <w:rFonts w:ascii="Arial" w:hAnsi="Arial" w:cs="Arial"/>
          <w:sz w:val="32"/>
        </w:rPr>
      </w:pPr>
      <w:r w:rsidRPr="0025491A">
        <w:rPr>
          <w:rFonts w:ascii="Arial" w:hAnsi="Arial" w:cs="Arial"/>
          <w:sz w:val="32"/>
        </w:rPr>
        <w:lastRenderedPageBreak/>
        <w:t>Contents:</w:t>
      </w:r>
    </w:p>
    <w:bookmarkStart w:id="7" w:name="_Hlk20487821"/>
    <w:p w14:paraId="4D282E20" w14:textId="77777777" w:rsidR="00A23725" w:rsidRPr="006334E2" w:rsidRDefault="00A23725" w:rsidP="00A23725">
      <w:pPr>
        <w:spacing w:line="240" w:lineRule="auto"/>
        <w:ind w:left="717"/>
        <w:rPr>
          <w:rStyle w:val="Hyperlink"/>
          <w:rFonts w:ascii="Calibri" w:hAnsi="Calibri" w:cs="Calibri"/>
          <w:color w:val="auto"/>
          <w:sz w:val="14"/>
          <w:u w:val="none"/>
        </w:rPr>
      </w:pPr>
      <w:r w:rsidRPr="006334E2">
        <w:rPr>
          <w:rFonts w:ascii="Calibri" w:hAnsi="Calibri" w:cs="Calibri"/>
        </w:rPr>
        <w:fldChar w:fldCharType="begin"/>
      </w:r>
      <w:r w:rsidRPr="006334E2">
        <w:rPr>
          <w:rFonts w:ascii="Calibri" w:hAnsi="Calibri" w:cs="Calibri"/>
        </w:rPr>
        <w:instrText xml:space="preserve"> HYPERLINK  \l "_Statement_of_intent_1" </w:instrText>
      </w:r>
      <w:r w:rsidRPr="006334E2">
        <w:rPr>
          <w:rFonts w:ascii="Calibri" w:hAnsi="Calibri" w:cs="Calibri"/>
        </w:rPr>
        <w:fldChar w:fldCharType="separate"/>
      </w:r>
      <w:r w:rsidRPr="006334E2">
        <w:rPr>
          <w:rStyle w:val="Hyperlink"/>
          <w:rFonts w:ascii="Calibri" w:hAnsi="Calibri" w:cs="Calibri"/>
          <w:color w:val="auto"/>
          <w:u w:val="none"/>
        </w:rPr>
        <w:t>Statement of intent</w:t>
      </w:r>
      <w:bookmarkStart w:id="8" w:name="b"/>
    </w:p>
    <w:p w14:paraId="197E650F" w14:textId="4EC640BF" w:rsidR="00A23725" w:rsidRPr="006334E2" w:rsidRDefault="00A23725" w:rsidP="00A23725">
      <w:pPr>
        <w:pStyle w:val="ListParagraph"/>
        <w:numPr>
          <w:ilvl w:val="0"/>
          <w:numId w:val="1"/>
        </w:numPr>
        <w:spacing w:line="240" w:lineRule="auto"/>
        <w:ind w:left="1077"/>
        <w:contextualSpacing w:val="0"/>
        <w:rPr>
          <w:rFonts w:ascii="Calibri" w:hAnsi="Calibri" w:cs="Calibri"/>
        </w:rPr>
      </w:pPr>
      <w:r w:rsidRPr="006334E2">
        <w:rPr>
          <w:rFonts w:ascii="Calibri" w:hAnsi="Calibri" w:cs="Calibri"/>
        </w:rPr>
        <w:fldChar w:fldCharType="end"/>
      </w:r>
      <w:bookmarkEnd w:id="8"/>
      <w:r w:rsidR="000D0868" w:rsidRPr="006334E2">
        <w:fldChar w:fldCharType="begin"/>
      </w:r>
      <w:r w:rsidR="000D0868" w:rsidRPr="006334E2">
        <w:rPr>
          <w:rFonts w:ascii="Calibri" w:hAnsi="Calibri" w:cs="Calibri"/>
        </w:rPr>
        <w:instrText xml:space="preserve"> HYPERLINK \l "_Legal_framework_1" </w:instrText>
      </w:r>
      <w:r w:rsidR="000D0868" w:rsidRPr="006334E2">
        <w:fldChar w:fldCharType="separate"/>
      </w:r>
      <w:r w:rsidR="00AA317C" w:rsidRPr="006334E2">
        <w:rPr>
          <w:rStyle w:val="Hyperlink"/>
          <w:rFonts w:ascii="Calibri" w:hAnsi="Calibri" w:cs="Calibri"/>
          <w:color w:val="auto"/>
          <w:u w:val="none"/>
        </w:rPr>
        <w:t>Legal framework</w:t>
      </w:r>
      <w:r w:rsidR="000D0868" w:rsidRPr="006334E2">
        <w:rPr>
          <w:rStyle w:val="Hyperlink"/>
          <w:rFonts w:ascii="Calibri" w:hAnsi="Calibri" w:cs="Calibri"/>
          <w:color w:val="auto"/>
          <w:u w:val="none"/>
        </w:rPr>
        <w:fldChar w:fldCharType="end"/>
      </w:r>
    </w:p>
    <w:p w14:paraId="67A3E045" w14:textId="787604A0" w:rsidR="00AA317C" w:rsidRPr="006334E2" w:rsidRDefault="005B5345" w:rsidP="00A23725">
      <w:pPr>
        <w:pStyle w:val="ListParagraph"/>
        <w:numPr>
          <w:ilvl w:val="0"/>
          <w:numId w:val="1"/>
        </w:numPr>
        <w:spacing w:line="240" w:lineRule="auto"/>
        <w:ind w:left="1077"/>
        <w:contextualSpacing w:val="0"/>
        <w:rPr>
          <w:rFonts w:ascii="Calibri" w:hAnsi="Calibri" w:cs="Calibri"/>
        </w:rPr>
      </w:pPr>
      <w:hyperlink w:anchor="_Roles_and_responsibilities" w:history="1">
        <w:r w:rsidR="00AA317C" w:rsidRPr="006334E2">
          <w:rPr>
            <w:rStyle w:val="Hyperlink"/>
            <w:rFonts w:ascii="Calibri" w:hAnsi="Calibri" w:cs="Calibri"/>
            <w:color w:val="auto"/>
            <w:u w:val="none"/>
          </w:rPr>
          <w:t>Roles and responsibilities</w:t>
        </w:r>
      </w:hyperlink>
    </w:p>
    <w:p w14:paraId="629C56A6" w14:textId="5EFF63F4" w:rsidR="00AA317C" w:rsidRPr="006334E2" w:rsidRDefault="005B5345" w:rsidP="00A23725">
      <w:pPr>
        <w:pStyle w:val="ListParagraph"/>
        <w:numPr>
          <w:ilvl w:val="0"/>
          <w:numId w:val="1"/>
        </w:numPr>
        <w:spacing w:line="240" w:lineRule="auto"/>
        <w:ind w:left="1077"/>
        <w:contextualSpacing w:val="0"/>
        <w:rPr>
          <w:rFonts w:ascii="Calibri" w:hAnsi="Calibri" w:cs="Calibri"/>
        </w:rPr>
      </w:pPr>
      <w:hyperlink w:anchor="_A_ssessment_for" w:history="1">
        <w:r w:rsidR="00AA317C" w:rsidRPr="006334E2">
          <w:rPr>
            <w:rStyle w:val="Hyperlink"/>
            <w:rFonts w:ascii="Calibri" w:hAnsi="Calibri" w:cs="Calibri"/>
            <w:color w:val="auto"/>
            <w:u w:val="none"/>
          </w:rPr>
          <w:t>Assessment for learning</w:t>
        </w:r>
      </w:hyperlink>
    </w:p>
    <w:p w14:paraId="06AA666E" w14:textId="094672A7" w:rsidR="00AA317C" w:rsidRPr="006334E2" w:rsidRDefault="005B5345" w:rsidP="00A23725">
      <w:pPr>
        <w:pStyle w:val="ListParagraph"/>
        <w:numPr>
          <w:ilvl w:val="0"/>
          <w:numId w:val="1"/>
        </w:numPr>
        <w:spacing w:line="240" w:lineRule="auto"/>
        <w:ind w:left="1077"/>
        <w:contextualSpacing w:val="0"/>
        <w:rPr>
          <w:rFonts w:ascii="Calibri" w:hAnsi="Calibri" w:cs="Calibri"/>
        </w:rPr>
      </w:pPr>
      <w:hyperlink w:anchor="_B_aseline_assessment" w:history="1">
        <w:r w:rsidR="00AA317C" w:rsidRPr="006334E2">
          <w:rPr>
            <w:rStyle w:val="Hyperlink"/>
            <w:rFonts w:ascii="Calibri" w:hAnsi="Calibri" w:cs="Calibri"/>
            <w:color w:val="auto"/>
            <w:u w:val="none"/>
          </w:rPr>
          <w:t>Baseline assessment</w:t>
        </w:r>
      </w:hyperlink>
    </w:p>
    <w:p w14:paraId="6EA923EB" w14:textId="2FF7E45B" w:rsidR="00AA317C" w:rsidRPr="006334E2" w:rsidRDefault="005B5345" w:rsidP="00A23725">
      <w:pPr>
        <w:pStyle w:val="ListParagraph"/>
        <w:numPr>
          <w:ilvl w:val="0"/>
          <w:numId w:val="1"/>
        </w:numPr>
        <w:spacing w:line="240" w:lineRule="auto"/>
        <w:ind w:left="1077"/>
        <w:contextualSpacing w:val="0"/>
        <w:rPr>
          <w:rFonts w:ascii="Calibri" w:hAnsi="Calibri" w:cs="Calibri"/>
        </w:rPr>
      </w:pPr>
      <w:hyperlink w:anchor="_F_ormative_assessment" w:history="1">
        <w:r w:rsidR="00AA317C" w:rsidRPr="006334E2">
          <w:rPr>
            <w:rStyle w:val="Hyperlink"/>
            <w:rFonts w:ascii="Calibri" w:hAnsi="Calibri" w:cs="Calibri"/>
            <w:color w:val="auto"/>
            <w:u w:val="none"/>
          </w:rPr>
          <w:t>Formative assessment</w:t>
        </w:r>
      </w:hyperlink>
    </w:p>
    <w:p w14:paraId="73F2FADF" w14:textId="548D1D56" w:rsidR="00AA317C" w:rsidRPr="006334E2" w:rsidRDefault="005B5345" w:rsidP="00A23725">
      <w:pPr>
        <w:pStyle w:val="ListParagraph"/>
        <w:numPr>
          <w:ilvl w:val="0"/>
          <w:numId w:val="1"/>
        </w:numPr>
        <w:spacing w:line="240" w:lineRule="auto"/>
        <w:ind w:left="1077"/>
        <w:contextualSpacing w:val="0"/>
        <w:rPr>
          <w:rFonts w:ascii="Calibri" w:hAnsi="Calibri" w:cs="Calibri"/>
        </w:rPr>
      </w:pPr>
      <w:hyperlink w:anchor="_S_ummative_assessment" w:history="1">
        <w:r w:rsidR="00AA317C" w:rsidRPr="006334E2">
          <w:rPr>
            <w:rStyle w:val="Hyperlink"/>
            <w:rFonts w:ascii="Calibri" w:hAnsi="Calibri" w:cs="Calibri"/>
            <w:color w:val="auto"/>
            <w:u w:val="none"/>
          </w:rPr>
          <w:t>Summative assessment</w:t>
        </w:r>
      </w:hyperlink>
    </w:p>
    <w:p w14:paraId="44AB5571" w14:textId="1B9C532E" w:rsidR="00AA317C" w:rsidRPr="006334E2" w:rsidRDefault="005B5345" w:rsidP="00A23725">
      <w:pPr>
        <w:pStyle w:val="ListParagraph"/>
        <w:numPr>
          <w:ilvl w:val="0"/>
          <w:numId w:val="1"/>
        </w:numPr>
        <w:spacing w:line="240" w:lineRule="auto"/>
        <w:ind w:left="1077"/>
        <w:contextualSpacing w:val="0"/>
        <w:rPr>
          <w:rFonts w:ascii="Calibri" w:hAnsi="Calibri" w:cs="Calibri"/>
        </w:rPr>
      </w:pPr>
      <w:hyperlink w:anchor="_EYFS" w:history="1">
        <w:r w:rsidR="00AA317C" w:rsidRPr="006334E2">
          <w:rPr>
            <w:rStyle w:val="Hyperlink"/>
            <w:rFonts w:ascii="Calibri" w:hAnsi="Calibri" w:cs="Calibri"/>
            <w:color w:val="auto"/>
            <w:u w:val="none"/>
          </w:rPr>
          <w:t>EYFS</w:t>
        </w:r>
      </w:hyperlink>
    </w:p>
    <w:p w14:paraId="572FCDDF" w14:textId="251149C9" w:rsidR="00AA317C" w:rsidRPr="006334E2" w:rsidRDefault="005B5345" w:rsidP="00A23725">
      <w:pPr>
        <w:pStyle w:val="ListParagraph"/>
        <w:numPr>
          <w:ilvl w:val="0"/>
          <w:numId w:val="1"/>
        </w:numPr>
        <w:spacing w:line="240" w:lineRule="auto"/>
        <w:ind w:left="1077"/>
        <w:contextualSpacing w:val="0"/>
        <w:rPr>
          <w:rFonts w:ascii="Calibri" w:hAnsi="Calibri" w:cs="Calibri"/>
        </w:rPr>
      </w:pPr>
      <w:hyperlink w:anchor="_K_S1_and" w:history="1">
        <w:r w:rsidR="00AA317C" w:rsidRPr="006334E2">
          <w:rPr>
            <w:rStyle w:val="Hyperlink"/>
            <w:rFonts w:ascii="Calibri" w:hAnsi="Calibri" w:cs="Calibri"/>
            <w:color w:val="auto"/>
            <w:u w:val="none"/>
          </w:rPr>
          <w:t>KS1 and KS2</w:t>
        </w:r>
      </w:hyperlink>
    </w:p>
    <w:p w14:paraId="23486F66" w14:textId="52237C64" w:rsidR="00AA317C" w:rsidRPr="006334E2" w:rsidRDefault="005B5345" w:rsidP="00A23725">
      <w:pPr>
        <w:pStyle w:val="ListParagraph"/>
        <w:numPr>
          <w:ilvl w:val="0"/>
          <w:numId w:val="1"/>
        </w:numPr>
        <w:spacing w:line="240" w:lineRule="auto"/>
        <w:ind w:left="1077"/>
        <w:contextualSpacing w:val="0"/>
        <w:rPr>
          <w:rFonts w:ascii="Calibri" w:hAnsi="Calibri" w:cs="Calibri"/>
        </w:rPr>
      </w:pPr>
      <w:hyperlink w:anchor="_M_onitoring_meetings" w:history="1">
        <w:r w:rsidR="00AA317C" w:rsidRPr="006334E2">
          <w:rPr>
            <w:rStyle w:val="Hyperlink"/>
            <w:rFonts w:ascii="Calibri" w:hAnsi="Calibri" w:cs="Calibri"/>
            <w:color w:val="auto"/>
            <w:u w:val="none"/>
          </w:rPr>
          <w:t>Monitoring meetings</w:t>
        </w:r>
      </w:hyperlink>
    </w:p>
    <w:p w14:paraId="3667EFF4" w14:textId="73CC8202" w:rsidR="00AA317C" w:rsidRPr="006334E2" w:rsidRDefault="005B5345" w:rsidP="00A23725">
      <w:pPr>
        <w:pStyle w:val="ListParagraph"/>
        <w:numPr>
          <w:ilvl w:val="0"/>
          <w:numId w:val="1"/>
        </w:numPr>
        <w:spacing w:line="240" w:lineRule="auto"/>
        <w:ind w:left="1077"/>
        <w:contextualSpacing w:val="0"/>
        <w:rPr>
          <w:rFonts w:ascii="Calibri" w:hAnsi="Calibri" w:cs="Calibri"/>
        </w:rPr>
      </w:pPr>
      <w:hyperlink w:anchor="_A_ssessing_pupils" w:history="1">
        <w:r w:rsidR="00AA317C" w:rsidRPr="006334E2">
          <w:rPr>
            <w:rStyle w:val="Hyperlink"/>
            <w:rFonts w:ascii="Calibri" w:hAnsi="Calibri" w:cs="Calibri"/>
            <w:color w:val="auto"/>
            <w:u w:val="none"/>
          </w:rPr>
          <w:t>Assessing pupils with SEND</w:t>
        </w:r>
      </w:hyperlink>
    </w:p>
    <w:p w14:paraId="07A46D75" w14:textId="6C1B53DC" w:rsidR="00AA317C" w:rsidRPr="006334E2" w:rsidRDefault="005B5345" w:rsidP="00A23725">
      <w:pPr>
        <w:pStyle w:val="ListParagraph"/>
        <w:numPr>
          <w:ilvl w:val="0"/>
          <w:numId w:val="1"/>
        </w:numPr>
        <w:spacing w:line="240" w:lineRule="auto"/>
        <w:ind w:left="1077"/>
        <w:contextualSpacing w:val="0"/>
        <w:rPr>
          <w:rFonts w:ascii="Calibri" w:hAnsi="Calibri" w:cs="Calibri"/>
        </w:rPr>
      </w:pPr>
      <w:hyperlink w:anchor="_M_alpractice_and" w:history="1">
        <w:r w:rsidR="00AA317C" w:rsidRPr="006334E2">
          <w:rPr>
            <w:rStyle w:val="Hyperlink"/>
            <w:rFonts w:ascii="Calibri" w:hAnsi="Calibri" w:cs="Calibri"/>
            <w:color w:val="auto"/>
            <w:u w:val="none"/>
          </w:rPr>
          <w:t>Malpractice and cheating</w:t>
        </w:r>
      </w:hyperlink>
    </w:p>
    <w:p w14:paraId="6F6D0C77" w14:textId="7144D345" w:rsidR="00AA317C" w:rsidRPr="006334E2" w:rsidRDefault="005B5345" w:rsidP="00A23725">
      <w:pPr>
        <w:pStyle w:val="ListParagraph"/>
        <w:numPr>
          <w:ilvl w:val="0"/>
          <w:numId w:val="1"/>
        </w:numPr>
        <w:spacing w:line="240" w:lineRule="auto"/>
        <w:ind w:left="1077"/>
        <w:contextualSpacing w:val="0"/>
        <w:rPr>
          <w:rFonts w:ascii="Calibri" w:hAnsi="Calibri" w:cs="Calibri"/>
        </w:rPr>
      </w:pPr>
      <w:hyperlink w:anchor="_Reporting_to_parents" w:history="1">
        <w:r w:rsidR="00AA317C" w:rsidRPr="006334E2">
          <w:rPr>
            <w:rStyle w:val="Hyperlink"/>
            <w:rFonts w:ascii="Calibri" w:hAnsi="Calibri" w:cs="Calibri"/>
            <w:color w:val="auto"/>
            <w:u w:val="none"/>
          </w:rPr>
          <w:t>Reporting to parents</w:t>
        </w:r>
      </w:hyperlink>
    </w:p>
    <w:p w14:paraId="7869EC95" w14:textId="6C0854BD" w:rsidR="00AA317C" w:rsidRPr="006334E2" w:rsidRDefault="005B5345" w:rsidP="00A23725">
      <w:pPr>
        <w:pStyle w:val="ListParagraph"/>
        <w:numPr>
          <w:ilvl w:val="0"/>
          <w:numId w:val="1"/>
        </w:numPr>
        <w:spacing w:line="240" w:lineRule="auto"/>
        <w:ind w:left="1077"/>
        <w:contextualSpacing w:val="0"/>
        <w:rPr>
          <w:rFonts w:ascii="Calibri" w:hAnsi="Calibri" w:cs="Calibri"/>
        </w:rPr>
      </w:pPr>
      <w:hyperlink w:anchor="_Record_keeping" w:history="1">
        <w:r w:rsidR="00AA317C" w:rsidRPr="006334E2">
          <w:rPr>
            <w:rStyle w:val="Hyperlink"/>
            <w:rFonts w:ascii="Calibri" w:hAnsi="Calibri" w:cs="Calibri"/>
            <w:color w:val="auto"/>
            <w:u w:val="none"/>
          </w:rPr>
          <w:t>Record keeping</w:t>
        </w:r>
      </w:hyperlink>
    </w:p>
    <w:p w14:paraId="16A7CA47" w14:textId="2DB9BAA0" w:rsidR="00AA317C" w:rsidRPr="006334E2" w:rsidRDefault="005B5345" w:rsidP="00A23725">
      <w:pPr>
        <w:pStyle w:val="ListParagraph"/>
        <w:numPr>
          <w:ilvl w:val="0"/>
          <w:numId w:val="1"/>
        </w:numPr>
        <w:spacing w:line="240" w:lineRule="auto"/>
        <w:ind w:left="1077"/>
        <w:contextualSpacing w:val="0"/>
        <w:rPr>
          <w:rFonts w:ascii="Calibri" w:hAnsi="Calibri" w:cs="Calibri"/>
        </w:rPr>
      </w:pPr>
      <w:hyperlink w:anchor="_Monitoring_and_review" w:history="1">
        <w:r w:rsidR="00AA317C" w:rsidRPr="006334E2">
          <w:rPr>
            <w:rStyle w:val="Hyperlink"/>
            <w:rFonts w:ascii="Calibri" w:hAnsi="Calibri" w:cs="Calibri"/>
            <w:color w:val="auto"/>
            <w:u w:val="none"/>
          </w:rPr>
          <w:t>Monitoring and review</w:t>
        </w:r>
      </w:hyperlink>
    </w:p>
    <w:bookmarkEnd w:id="7"/>
    <w:p w14:paraId="41DDDD53" w14:textId="77777777" w:rsidR="00A23725" w:rsidRPr="0025491A" w:rsidRDefault="00A23725" w:rsidP="00A23725">
      <w:pPr>
        <w:spacing w:line="320" w:lineRule="exact"/>
        <w:rPr>
          <w:rFonts w:cs="Arial"/>
        </w:rPr>
      </w:pPr>
    </w:p>
    <w:p w14:paraId="77809862" w14:textId="77777777" w:rsidR="00A23725" w:rsidRPr="00F165AD" w:rsidRDefault="00A23725" w:rsidP="00A23725">
      <w:pPr>
        <w:rPr>
          <w:rFonts w:cs="Arial"/>
          <w:sz w:val="32"/>
          <w:szCs w:val="32"/>
        </w:rPr>
      </w:pPr>
    </w:p>
    <w:p w14:paraId="1B62E2A3" w14:textId="77777777" w:rsidR="00A23725" w:rsidRPr="00F165AD" w:rsidRDefault="00A23725" w:rsidP="00A23725">
      <w:pPr>
        <w:rPr>
          <w:rFonts w:cs="Arial"/>
          <w:sz w:val="32"/>
          <w:szCs w:val="32"/>
        </w:rPr>
      </w:pPr>
      <w:r w:rsidRPr="00F165AD">
        <w:rPr>
          <w:rFonts w:cs="Arial"/>
          <w:sz w:val="32"/>
          <w:szCs w:val="32"/>
        </w:rPr>
        <w:br w:type="page"/>
      </w:r>
      <w:bookmarkStart w:id="9" w:name="_Statement_of_Intent"/>
      <w:bookmarkEnd w:id="9"/>
    </w:p>
    <w:p w14:paraId="3B9D4495" w14:textId="77777777" w:rsidR="00A23725" w:rsidRPr="00260C74" w:rsidRDefault="00A23725" w:rsidP="00A23725">
      <w:pPr>
        <w:pStyle w:val="Heading2"/>
        <w:numPr>
          <w:ilvl w:val="0"/>
          <w:numId w:val="0"/>
        </w:numPr>
        <w:spacing w:after="200"/>
        <w:ind w:left="578" w:hanging="578"/>
        <w:jc w:val="both"/>
        <w:rPr>
          <w:rFonts w:asciiTheme="minorHAnsi" w:hAnsiTheme="minorHAnsi" w:cstheme="minorHAnsi"/>
          <w:b/>
          <w:sz w:val="28"/>
          <w:szCs w:val="22"/>
        </w:rPr>
      </w:pPr>
      <w:bookmarkStart w:id="10" w:name="_Statement_of_intent_1"/>
      <w:bookmarkStart w:id="11" w:name="statment"/>
      <w:bookmarkStart w:id="12" w:name="statement"/>
      <w:bookmarkEnd w:id="10"/>
      <w:r>
        <w:rPr>
          <w:rFonts w:asciiTheme="minorHAnsi" w:hAnsiTheme="minorHAnsi" w:cstheme="minorHAnsi"/>
          <w:b/>
          <w:sz w:val="28"/>
          <w:szCs w:val="22"/>
        </w:rPr>
        <w:lastRenderedPageBreak/>
        <w:t xml:space="preserve">Statement of intent </w:t>
      </w:r>
    </w:p>
    <w:bookmarkEnd w:id="11"/>
    <w:bookmarkEnd w:id="12"/>
    <w:p w14:paraId="5F8497E7" w14:textId="2CCFD935" w:rsidR="003F64CC" w:rsidRPr="00B0549F" w:rsidRDefault="00F270E6" w:rsidP="00A23725">
      <w:pPr>
        <w:jc w:val="both"/>
        <w:rPr>
          <w:rFonts w:ascii="Calibri" w:hAnsi="Calibri" w:cs="Calibri"/>
        </w:rPr>
      </w:pPr>
      <w:r w:rsidRPr="00B0549F">
        <w:rPr>
          <w:rFonts w:ascii="Calibri" w:hAnsi="Calibri" w:cs="Calibri"/>
        </w:rPr>
        <w:t>Assessment is integral to effective teaching and learning. Through internal assessment,</w:t>
      </w:r>
      <w:r w:rsidR="003F64CC" w:rsidRPr="00B0549F">
        <w:rPr>
          <w:rFonts w:ascii="Calibri" w:hAnsi="Calibri" w:cs="Calibri"/>
        </w:rPr>
        <w:t xml:space="preserve"> such as observation, questioning, discussions and feedback,</w:t>
      </w:r>
      <w:r w:rsidRPr="00B0549F">
        <w:rPr>
          <w:rFonts w:ascii="Calibri" w:hAnsi="Calibri" w:cs="Calibri"/>
        </w:rPr>
        <w:t xml:space="preserve"> we can gather information about e</w:t>
      </w:r>
      <w:r w:rsidR="003F64CC" w:rsidRPr="00B0549F">
        <w:rPr>
          <w:rFonts w:ascii="Calibri" w:hAnsi="Calibri" w:cs="Calibri"/>
        </w:rPr>
        <w:t>ach</w:t>
      </w:r>
      <w:r w:rsidRPr="00B0549F">
        <w:rPr>
          <w:rFonts w:ascii="Calibri" w:hAnsi="Calibri" w:cs="Calibri"/>
        </w:rPr>
        <w:t xml:space="preserve"> pupil’s abilities, learning needs and performance, and use this information to </w:t>
      </w:r>
      <w:r w:rsidR="00901186" w:rsidRPr="00B0549F">
        <w:rPr>
          <w:rFonts w:ascii="Calibri" w:hAnsi="Calibri" w:cs="Calibri"/>
        </w:rPr>
        <w:t>adapt teaching and learning</w:t>
      </w:r>
      <w:r w:rsidR="00353125" w:rsidRPr="00B0549F">
        <w:rPr>
          <w:rFonts w:ascii="Calibri" w:hAnsi="Calibri" w:cs="Calibri"/>
        </w:rPr>
        <w:t xml:space="preserve"> practices </w:t>
      </w:r>
      <w:r w:rsidR="00901186" w:rsidRPr="00B0549F">
        <w:rPr>
          <w:rFonts w:ascii="Calibri" w:hAnsi="Calibri" w:cs="Calibri"/>
        </w:rPr>
        <w:t xml:space="preserve">to meet a pupil’s individual needs. </w:t>
      </w:r>
    </w:p>
    <w:p w14:paraId="3E85A7EB" w14:textId="7AB9801C" w:rsidR="00A23725" w:rsidRPr="00B0549F" w:rsidRDefault="00901186" w:rsidP="00A23725">
      <w:pPr>
        <w:jc w:val="both"/>
        <w:rPr>
          <w:rFonts w:ascii="Calibri" w:hAnsi="Calibri" w:cs="Calibri"/>
        </w:rPr>
      </w:pPr>
      <w:r w:rsidRPr="00B0549F">
        <w:rPr>
          <w:rFonts w:ascii="Calibri" w:hAnsi="Calibri" w:cs="Calibri"/>
        </w:rPr>
        <w:t xml:space="preserve">Via this </w:t>
      </w:r>
      <w:r w:rsidR="003F64CC" w:rsidRPr="00B0549F">
        <w:rPr>
          <w:rFonts w:ascii="Calibri" w:hAnsi="Calibri" w:cs="Calibri"/>
        </w:rPr>
        <w:t xml:space="preserve">continuous </w:t>
      </w:r>
      <w:r w:rsidRPr="00B0549F">
        <w:rPr>
          <w:rFonts w:ascii="Calibri" w:hAnsi="Calibri" w:cs="Calibri"/>
        </w:rPr>
        <w:t xml:space="preserve">feedback mechanism, we can ensure that each pupil receives teaching specific to their needs, enabling them to reach their full potential. </w:t>
      </w:r>
    </w:p>
    <w:p w14:paraId="39749ED2" w14:textId="7CC7830D" w:rsidR="00BF36DF" w:rsidRPr="00B0549F" w:rsidRDefault="00BF36DF" w:rsidP="00A23725">
      <w:pPr>
        <w:jc w:val="both"/>
        <w:rPr>
          <w:rFonts w:ascii="Calibri" w:hAnsi="Calibri" w:cs="Calibri"/>
        </w:rPr>
      </w:pPr>
      <w:r w:rsidRPr="00B0549F">
        <w:rPr>
          <w:rFonts w:ascii="Calibri" w:hAnsi="Calibri" w:cs="Calibri"/>
        </w:rPr>
        <w:t>We believe that assessment for learning should:</w:t>
      </w:r>
    </w:p>
    <w:p w14:paraId="076F79A3" w14:textId="77E637C4" w:rsidR="00BF36DF" w:rsidRPr="00B0549F" w:rsidRDefault="00BF36DF" w:rsidP="00BF36DF">
      <w:pPr>
        <w:pStyle w:val="ListParagraph"/>
        <w:numPr>
          <w:ilvl w:val="0"/>
          <w:numId w:val="30"/>
        </w:numPr>
        <w:jc w:val="both"/>
        <w:rPr>
          <w:rFonts w:ascii="Calibri" w:hAnsi="Calibri" w:cs="Calibri"/>
        </w:rPr>
      </w:pPr>
      <w:r w:rsidRPr="00B0549F">
        <w:rPr>
          <w:rFonts w:ascii="Calibri" w:hAnsi="Calibri" w:cs="Calibri"/>
        </w:rPr>
        <w:t>Be at the heart of classroom practice.</w:t>
      </w:r>
    </w:p>
    <w:p w14:paraId="4E3D686D" w14:textId="06DF59C9" w:rsidR="00BF36DF" w:rsidRPr="00B0549F" w:rsidRDefault="00BF36DF" w:rsidP="00BF36DF">
      <w:pPr>
        <w:pStyle w:val="ListParagraph"/>
        <w:numPr>
          <w:ilvl w:val="0"/>
          <w:numId w:val="30"/>
        </w:numPr>
        <w:jc w:val="both"/>
        <w:rPr>
          <w:rFonts w:ascii="Calibri" w:hAnsi="Calibri" w:cs="Calibri"/>
        </w:rPr>
      </w:pPr>
      <w:r w:rsidRPr="00B0549F">
        <w:rPr>
          <w:rFonts w:ascii="Calibri" w:hAnsi="Calibri" w:cs="Calibri"/>
        </w:rPr>
        <w:t>Focus on how pupils learn.</w:t>
      </w:r>
    </w:p>
    <w:p w14:paraId="41841657" w14:textId="08B930E3" w:rsidR="00BF36DF" w:rsidRPr="00B0549F" w:rsidRDefault="00BF36DF" w:rsidP="00BF36DF">
      <w:pPr>
        <w:pStyle w:val="ListParagraph"/>
        <w:numPr>
          <w:ilvl w:val="0"/>
          <w:numId w:val="30"/>
        </w:numPr>
        <w:jc w:val="both"/>
        <w:rPr>
          <w:rFonts w:ascii="Calibri" w:hAnsi="Calibri" w:cs="Calibri"/>
        </w:rPr>
      </w:pPr>
      <w:r w:rsidRPr="00B0549F">
        <w:rPr>
          <w:rFonts w:ascii="Calibri" w:hAnsi="Calibri" w:cs="Calibri"/>
        </w:rPr>
        <w:t xml:space="preserve">Promote </w:t>
      </w:r>
      <w:r w:rsidR="00353125" w:rsidRPr="00B0549F">
        <w:rPr>
          <w:rFonts w:ascii="Calibri" w:hAnsi="Calibri" w:cs="Calibri"/>
        </w:rPr>
        <w:t xml:space="preserve">a </w:t>
      </w:r>
      <w:r w:rsidRPr="00B0549F">
        <w:rPr>
          <w:rFonts w:ascii="Calibri" w:hAnsi="Calibri" w:cs="Calibri"/>
        </w:rPr>
        <w:t>commitment to learning goals.</w:t>
      </w:r>
    </w:p>
    <w:p w14:paraId="6CB2EB64" w14:textId="51D00F46" w:rsidR="00BF36DF" w:rsidRPr="00B0549F" w:rsidRDefault="00BF36DF" w:rsidP="00BF36DF">
      <w:pPr>
        <w:pStyle w:val="ListParagraph"/>
        <w:numPr>
          <w:ilvl w:val="0"/>
          <w:numId w:val="30"/>
        </w:numPr>
        <w:jc w:val="both"/>
        <w:rPr>
          <w:rFonts w:ascii="Calibri" w:hAnsi="Calibri" w:cs="Calibri"/>
        </w:rPr>
      </w:pPr>
      <w:r w:rsidRPr="00B0549F">
        <w:rPr>
          <w:rFonts w:ascii="Calibri" w:hAnsi="Calibri" w:cs="Calibri"/>
        </w:rPr>
        <w:t>Provide pupils with constructive guidance to enable improvement.</w:t>
      </w:r>
    </w:p>
    <w:p w14:paraId="5D63D49A" w14:textId="495AF654" w:rsidR="00BF36DF" w:rsidRPr="00B0549F" w:rsidRDefault="00BF36DF" w:rsidP="00BF36DF">
      <w:pPr>
        <w:pStyle w:val="ListParagraph"/>
        <w:numPr>
          <w:ilvl w:val="0"/>
          <w:numId w:val="30"/>
        </w:numPr>
        <w:jc w:val="both"/>
        <w:rPr>
          <w:rFonts w:ascii="Calibri" w:hAnsi="Calibri" w:cs="Calibri"/>
        </w:rPr>
      </w:pPr>
      <w:r w:rsidRPr="00B0549F">
        <w:rPr>
          <w:rFonts w:ascii="Calibri" w:hAnsi="Calibri" w:cs="Calibri"/>
        </w:rPr>
        <w:t>Develop pupils’ ability to self-asses</w:t>
      </w:r>
      <w:r w:rsidR="00DC09CC" w:rsidRPr="00B0549F">
        <w:rPr>
          <w:rFonts w:ascii="Calibri" w:hAnsi="Calibri" w:cs="Calibri"/>
        </w:rPr>
        <w:t>s</w:t>
      </w:r>
      <w:r w:rsidRPr="00B0549F">
        <w:rPr>
          <w:rFonts w:ascii="Calibri" w:hAnsi="Calibri" w:cs="Calibri"/>
        </w:rPr>
        <w:t>, to enable them to become reflective self-learners.</w:t>
      </w:r>
    </w:p>
    <w:p w14:paraId="20617DFF" w14:textId="48D2C9B1" w:rsidR="00BF36DF" w:rsidRPr="00B0549F" w:rsidRDefault="00BF36DF" w:rsidP="00BF36DF">
      <w:pPr>
        <w:pStyle w:val="ListParagraph"/>
        <w:numPr>
          <w:ilvl w:val="0"/>
          <w:numId w:val="30"/>
        </w:numPr>
        <w:jc w:val="both"/>
        <w:rPr>
          <w:rFonts w:ascii="Calibri" w:hAnsi="Calibri" w:cs="Calibri"/>
        </w:rPr>
      </w:pPr>
      <w:r w:rsidRPr="00B0549F">
        <w:rPr>
          <w:rFonts w:ascii="Calibri" w:hAnsi="Calibri" w:cs="Calibri"/>
        </w:rPr>
        <w:t xml:space="preserve">Recognise the achievements of all learners.  </w:t>
      </w:r>
    </w:p>
    <w:p w14:paraId="1079E1BD" w14:textId="417FF02C" w:rsidR="003F64CC" w:rsidRPr="00B0549F" w:rsidRDefault="003F64CC" w:rsidP="00B0549F">
      <w:pPr>
        <w:pStyle w:val="Heading2"/>
        <w:numPr>
          <w:ilvl w:val="0"/>
          <w:numId w:val="0"/>
        </w:numPr>
        <w:spacing w:after="200"/>
        <w:ind w:left="578" w:hanging="578"/>
        <w:jc w:val="both"/>
        <w:rPr>
          <w:rFonts w:asciiTheme="minorHAnsi" w:hAnsiTheme="minorHAnsi" w:cstheme="minorHAnsi"/>
          <w:b/>
          <w:sz w:val="28"/>
          <w:szCs w:val="22"/>
        </w:rPr>
      </w:pPr>
      <w:r w:rsidRPr="00B0549F">
        <w:rPr>
          <w:rFonts w:asciiTheme="minorHAnsi" w:hAnsiTheme="minorHAnsi" w:cstheme="minorHAnsi"/>
          <w:b/>
          <w:sz w:val="28"/>
          <w:szCs w:val="22"/>
        </w:rPr>
        <w:t>Aims</w:t>
      </w:r>
    </w:p>
    <w:p w14:paraId="642D905D" w14:textId="14056CED" w:rsidR="003F64CC" w:rsidRPr="00B0549F" w:rsidRDefault="003F64CC" w:rsidP="00A23725">
      <w:pPr>
        <w:jc w:val="both"/>
        <w:rPr>
          <w:rFonts w:ascii="Calibri" w:hAnsi="Calibri" w:cs="Calibri"/>
        </w:rPr>
      </w:pPr>
      <w:r w:rsidRPr="00B0549F">
        <w:rPr>
          <w:rFonts w:ascii="Calibri" w:hAnsi="Calibri" w:cs="Calibri"/>
        </w:rPr>
        <w:t>We aim to:</w:t>
      </w:r>
    </w:p>
    <w:p w14:paraId="2F3080FD" w14:textId="28C3E391" w:rsidR="003F64CC" w:rsidRPr="00B0549F" w:rsidRDefault="003F64CC" w:rsidP="00BA14E2">
      <w:pPr>
        <w:pStyle w:val="ListParagraph"/>
        <w:numPr>
          <w:ilvl w:val="0"/>
          <w:numId w:val="29"/>
        </w:numPr>
        <w:jc w:val="both"/>
        <w:rPr>
          <w:rFonts w:ascii="Calibri" w:hAnsi="Calibri" w:cs="Calibri"/>
        </w:rPr>
      </w:pPr>
      <w:r w:rsidRPr="00B0549F">
        <w:rPr>
          <w:rFonts w:ascii="Calibri" w:hAnsi="Calibri" w:cs="Calibri"/>
        </w:rPr>
        <w:t xml:space="preserve">Enable </w:t>
      </w:r>
      <w:r w:rsidR="00FB5FBA" w:rsidRPr="00B0549F">
        <w:rPr>
          <w:rFonts w:ascii="Calibri" w:hAnsi="Calibri" w:cs="Calibri"/>
        </w:rPr>
        <w:t>every pupil</w:t>
      </w:r>
      <w:r w:rsidRPr="00B0549F">
        <w:rPr>
          <w:rFonts w:ascii="Calibri" w:hAnsi="Calibri" w:cs="Calibri"/>
        </w:rPr>
        <w:t xml:space="preserve"> to progress through the curriculum at an appropriate level.</w:t>
      </w:r>
    </w:p>
    <w:p w14:paraId="2DE79C3D" w14:textId="0B9E879D" w:rsidR="003F64CC" w:rsidRPr="00B0549F" w:rsidRDefault="00BA14E2" w:rsidP="00BA14E2">
      <w:pPr>
        <w:pStyle w:val="ListParagraph"/>
        <w:numPr>
          <w:ilvl w:val="0"/>
          <w:numId w:val="29"/>
        </w:numPr>
        <w:jc w:val="both"/>
        <w:rPr>
          <w:rFonts w:ascii="Calibri" w:hAnsi="Calibri" w:cs="Calibri"/>
        </w:rPr>
      </w:pPr>
      <w:r w:rsidRPr="00B0549F">
        <w:rPr>
          <w:rFonts w:ascii="Calibri" w:hAnsi="Calibri" w:cs="Calibri"/>
        </w:rPr>
        <w:t>Create a picture of each pupil</w:t>
      </w:r>
      <w:r w:rsidR="00FB5FBA" w:rsidRPr="00B0549F">
        <w:rPr>
          <w:rFonts w:ascii="Calibri" w:hAnsi="Calibri" w:cs="Calibri"/>
        </w:rPr>
        <w:t>’</w:t>
      </w:r>
      <w:r w:rsidRPr="00B0549F">
        <w:rPr>
          <w:rFonts w:ascii="Calibri" w:hAnsi="Calibri" w:cs="Calibri"/>
        </w:rPr>
        <w:t>s performance and use this information to challenge, inspire and motivate.</w:t>
      </w:r>
    </w:p>
    <w:p w14:paraId="2B1026F8" w14:textId="0F5C8729" w:rsidR="00BA14E2" w:rsidRPr="00B0549F" w:rsidRDefault="00BA14E2" w:rsidP="00BA14E2">
      <w:pPr>
        <w:pStyle w:val="ListParagraph"/>
        <w:numPr>
          <w:ilvl w:val="0"/>
          <w:numId w:val="29"/>
        </w:numPr>
        <w:jc w:val="both"/>
        <w:rPr>
          <w:rFonts w:ascii="Calibri" w:hAnsi="Calibri" w:cs="Calibri"/>
        </w:rPr>
      </w:pPr>
      <w:r w:rsidRPr="00B0549F">
        <w:rPr>
          <w:rFonts w:ascii="Calibri" w:hAnsi="Calibri" w:cs="Calibri"/>
        </w:rPr>
        <w:t>Celebrate pupils’ achievements.</w:t>
      </w:r>
    </w:p>
    <w:p w14:paraId="6BB9E671" w14:textId="08439C20" w:rsidR="00BA14E2" w:rsidRPr="00B0549F" w:rsidRDefault="00BA14E2" w:rsidP="00BA14E2">
      <w:pPr>
        <w:pStyle w:val="ListParagraph"/>
        <w:numPr>
          <w:ilvl w:val="0"/>
          <w:numId w:val="29"/>
        </w:numPr>
        <w:jc w:val="both"/>
        <w:rPr>
          <w:rFonts w:ascii="Calibri" w:hAnsi="Calibri" w:cs="Calibri"/>
        </w:rPr>
      </w:pPr>
      <w:r w:rsidRPr="00B0549F">
        <w:rPr>
          <w:rFonts w:ascii="Calibri" w:hAnsi="Calibri" w:cs="Calibri"/>
        </w:rPr>
        <w:t>Only use additional assessment as necessary, for example, to inform classroom practice, introduce further adaptations and plan the necessary support for pupils with SEND.</w:t>
      </w:r>
    </w:p>
    <w:p w14:paraId="24C92CC0" w14:textId="443FAD5B" w:rsidR="00BA14E2" w:rsidRPr="00B0549F" w:rsidRDefault="00BA14E2" w:rsidP="00BA14E2">
      <w:pPr>
        <w:pStyle w:val="ListParagraph"/>
        <w:numPr>
          <w:ilvl w:val="0"/>
          <w:numId w:val="29"/>
        </w:numPr>
        <w:jc w:val="both"/>
        <w:rPr>
          <w:rFonts w:ascii="Calibri" w:hAnsi="Calibri" w:cs="Calibri"/>
        </w:rPr>
      </w:pPr>
      <w:r w:rsidRPr="00B0549F">
        <w:rPr>
          <w:rFonts w:ascii="Calibri" w:hAnsi="Calibri" w:cs="Calibri"/>
        </w:rPr>
        <w:t>Ensure judgements are made in an honest and transparent manner and</w:t>
      </w:r>
      <w:r w:rsidR="00353125" w:rsidRPr="00B0549F">
        <w:rPr>
          <w:rFonts w:ascii="Calibri" w:hAnsi="Calibri" w:cs="Calibri"/>
        </w:rPr>
        <w:t xml:space="preserve"> are</w:t>
      </w:r>
      <w:r w:rsidRPr="00B0549F">
        <w:rPr>
          <w:rFonts w:ascii="Calibri" w:hAnsi="Calibri" w:cs="Calibri"/>
        </w:rPr>
        <w:t xml:space="preserve"> supported by other professionals from both inside and outside the school.</w:t>
      </w:r>
    </w:p>
    <w:p w14:paraId="66F2C9B1" w14:textId="30C76117" w:rsidR="00A23725" w:rsidRPr="00B0549F" w:rsidRDefault="00BA14E2" w:rsidP="00BF36DF">
      <w:pPr>
        <w:pStyle w:val="ListParagraph"/>
        <w:numPr>
          <w:ilvl w:val="0"/>
          <w:numId w:val="29"/>
        </w:numPr>
        <w:jc w:val="both"/>
        <w:rPr>
          <w:rFonts w:ascii="Calibri" w:hAnsi="Calibri" w:cs="Calibri"/>
        </w:rPr>
      </w:pPr>
      <w:r w:rsidRPr="00B0549F">
        <w:rPr>
          <w:rFonts w:ascii="Calibri" w:hAnsi="Calibri" w:cs="Calibri"/>
        </w:rPr>
        <w:t xml:space="preserve">Use assessment data to track pupils’ progress, to ensure they reach their full academic potential. </w:t>
      </w:r>
    </w:p>
    <w:tbl>
      <w:tblPr>
        <w:tblStyle w:val="TableGrid"/>
        <w:tblpPr w:leftFromText="180" w:rightFromText="180" w:vertAnchor="text" w:horzAnchor="margin" w:tblpY="160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A23725" w:rsidRPr="00B0549F" w14:paraId="1067DE0E" w14:textId="77777777" w:rsidTr="00BF36DF">
        <w:trPr>
          <w:trHeight w:val="389"/>
        </w:trPr>
        <w:tc>
          <w:tcPr>
            <w:tcW w:w="9026" w:type="dxa"/>
            <w:gridSpan w:val="4"/>
            <w:vAlign w:val="center"/>
          </w:tcPr>
          <w:p w14:paraId="2A9C7E7D" w14:textId="77777777" w:rsidR="00A23725" w:rsidRPr="00B0549F" w:rsidRDefault="00A23725" w:rsidP="00BF36DF">
            <w:pPr>
              <w:spacing w:after="200" w:line="276" w:lineRule="auto"/>
              <w:jc w:val="both"/>
              <w:rPr>
                <w:rFonts w:ascii="Calibri" w:hAnsi="Calibri" w:cs="Calibri"/>
              </w:rPr>
            </w:pPr>
          </w:p>
          <w:p w14:paraId="791AB392" w14:textId="77777777" w:rsidR="00A23725" w:rsidRPr="00B0549F" w:rsidRDefault="00A23725" w:rsidP="00BF36DF">
            <w:pPr>
              <w:spacing w:after="200" w:line="276" w:lineRule="auto"/>
              <w:jc w:val="both"/>
              <w:rPr>
                <w:rFonts w:ascii="Calibri" w:hAnsi="Calibri" w:cs="Calibri"/>
              </w:rPr>
            </w:pPr>
            <w:r w:rsidRPr="00B0549F">
              <w:rPr>
                <w:rFonts w:ascii="Calibri" w:hAnsi="Calibri" w:cs="Calibri"/>
              </w:rPr>
              <w:t>Signed by:</w:t>
            </w:r>
          </w:p>
        </w:tc>
      </w:tr>
      <w:tr w:rsidR="00A23725" w:rsidRPr="00B0549F" w14:paraId="61199E47" w14:textId="77777777" w:rsidTr="00BF36DF">
        <w:trPr>
          <w:trHeight w:val="624"/>
        </w:trPr>
        <w:tc>
          <w:tcPr>
            <w:tcW w:w="2813" w:type="dxa"/>
            <w:tcBorders>
              <w:bottom w:val="single" w:sz="2" w:space="0" w:color="auto"/>
            </w:tcBorders>
          </w:tcPr>
          <w:p w14:paraId="7BBE75DB" w14:textId="77777777" w:rsidR="00A23725" w:rsidRPr="00B0549F" w:rsidRDefault="00A23725" w:rsidP="00BF36DF">
            <w:pPr>
              <w:spacing w:after="200" w:line="276" w:lineRule="auto"/>
              <w:jc w:val="both"/>
              <w:rPr>
                <w:rFonts w:ascii="Calibri" w:hAnsi="Calibri" w:cs="Calibri"/>
              </w:rPr>
            </w:pPr>
          </w:p>
        </w:tc>
        <w:tc>
          <w:tcPr>
            <w:tcW w:w="2149" w:type="dxa"/>
            <w:vAlign w:val="bottom"/>
          </w:tcPr>
          <w:p w14:paraId="54BC4A4B" w14:textId="77777777" w:rsidR="00A23725" w:rsidRPr="00B0549F" w:rsidRDefault="00A23725" w:rsidP="00BF36DF">
            <w:pPr>
              <w:spacing w:after="200" w:line="276" w:lineRule="auto"/>
              <w:jc w:val="both"/>
              <w:rPr>
                <w:rFonts w:ascii="Calibri" w:hAnsi="Calibri" w:cs="Calibri"/>
              </w:rPr>
            </w:pPr>
            <w:r w:rsidRPr="00B0549F">
              <w:rPr>
                <w:rFonts w:ascii="Calibri" w:hAnsi="Calibri" w:cs="Calibri"/>
              </w:rPr>
              <w:t>Headteacher</w:t>
            </w:r>
          </w:p>
        </w:tc>
        <w:tc>
          <w:tcPr>
            <w:tcW w:w="846" w:type="dxa"/>
            <w:vAlign w:val="bottom"/>
          </w:tcPr>
          <w:p w14:paraId="567B0346" w14:textId="77777777" w:rsidR="00A23725" w:rsidRPr="00B0549F" w:rsidRDefault="00A23725" w:rsidP="00BF36DF">
            <w:pPr>
              <w:spacing w:after="200" w:line="276" w:lineRule="auto"/>
              <w:jc w:val="both"/>
              <w:rPr>
                <w:rFonts w:ascii="Calibri" w:hAnsi="Calibri" w:cs="Calibri"/>
              </w:rPr>
            </w:pPr>
            <w:r w:rsidRPr="00B0549F">
              <w:rPr>
                <w:rFonts w:ascii="Calibri" w:hAnsi="Calibri" w:cs="Calibri"/>
              </w:rPr>
              <w:t>Date:</w:t>
            </w:r>
          </w:p>
        </w:tc>
        <w:tc>
          <w:tcPr>
            <w:tcW w:w="3218" w:type="dxa"/>
            <w:tcBorders>
              <w:bottom w:val="single" w:sz="2" w:space="0" w:color="auto"/>
            </w:tcBorders>
          </w:tcPr>
          <w:p w14:paraId="48398113" w14:textId="77777777" w:rsidR="00A23725" w:rsidRPr="00B0549F" w:rsidRDefault="00A23725" w:rsidP="00BF36DF">
            <w:pPr>
              <w:spacing w:after="200" w:line="276" w:lineRule="auto"/>
              <w:jc w:val="both"/>
              <w:rPr>
                <w:rFonts w:ascii="Calibri" w:hAnsi="Calibri" w:cs="Calibri"/>
              </w:rPr>
            </w:pPr>
          </w:p>
        </w:tc>
      </w:tr>
      <w:tr w:rsidR="00A23725" w:rsidRPr="00B0549F" w14:paraId="563E037E" w14:textId="77777777" w:rsidTr="00BF36DF">
        <w:trPr>
          <w:trHeight w:val="624"/>
        </w:trPr>
        <w:tc>
          <w:tcPr>
            <w:tcW w:w="2813" w:type="dxa"/>
            <w:tcBorders>
              <w:top w:val="single" w:sz="2" w:space="0" w:color="auto"/>
              <w:bottom w:val="single" w:sz="4" w:space="0" w:color="auto"/>
            </w:tcBorders>
          </w:tcPr>
          <w:p w14:paraId="2ED9E49C" w14:textId="77777777" w:rsidR="00A23725" w:rsidRPr="00B0549F" w:rsidRDefault="00A23725" w:rsidP="00BF36DF">
            <w:pPr>
              <w:spacing w:after="200" w:line="276" w:lineRule="auto"/>
              <w:jc w:val="both"/>
              <w:rPr>
                <w:rFonts w:ascii="Calibri" w:hAnsi="Calibri" w:cs="Calibri"/>
              </w:rPr>
            </w:pPr>
          </w:p>
        </w:tc>
        <w:tc>
          <w:tcPr>
            <w:tcW w:w="2149" w:type="dxa"/>
            <w:vAlign w:val="bottom"/>
          </w:tcPr>
          <w:p w14:paraId="7823EDD7" w14:textId="77777777" w:rsidR="00A23725" w:rsidRPr="00B0549F" w:rsidRDefault="00A23725" w:rsidP="00BF36DF">
            <w:pPr>
              <w:spacing w:after="200" w:line="276" w:lineRule="auto"/>
              <w:jc w:val="both"/>
              <w:rPr>
                <w:rFonts w:ascii="Calibri" w:hAnsi="Calibri" w:cs="Calibri"/>
              </w:rPr>
            </w:pPr>
            <w:r w:rsidRPr="00B0549F">
              <w:rPr>
                <w:rFonts w:ascii="Calibri" w:hAnsi="Calibri" w:cs="Calibri"/>
              </w:rPr>
              <w:t>Chair of governors</w:t>
            </w:r>
          </w:p>
        </w:tc>
        <w:tc>
          <w:tcPr>
            <w:tcW w:w="846" w:type="dxa"/>
            <w:vAlign w:val="bottom"/>
          </w:tcPr>
          <w:p w14:paraId="156841A7" w14:textId="77777777" w:rsidR="00A23725" w:rsidRPr="00B0549F" w:rsidRDefault="00A23725" w:rsidP="00BF36DF">
            <w:pPr>
              <w:spacing w:after="200" w:line="276" w:lineRule="auto"/>
              <w:jc w:val="both"/>
              <w:rPr>
                <w:rFonts w:ascii="Calibri" w:hAnsi="Calibri" w:cs="Calibri"/>
              </w:rPr>
            </w:pPr>
            <w:r w:rsidRPr="00B0549F">
              <w:rPr>
                <w:rFonts w:ascii="Calibri" w:hAnsi="Calibri" w:cs="Calibri"/>
              </w:rPr>
              <w:t>Date:</w:t>
            </w:r>
          </w:p>
        </w:tc>
        <w:tc>
          <w:tcPr>
            <w:tcW w:w="3218" w:type="dxa"/>
            <w:tcBorders>
              <w:top w:val="single" w:sz="2" w:space="0" w:color="auto"/>
              <w:bottom w:val="single" w:sz="4" w:space="0" w:color="auto"/>
            </w:tcBorders>
          </w:tcPr>
          <w:p w14:paraId="5BAB508C" w14:textId="77777777" w:rsidR="00A23725" w:rsidRPr="00B0549F" w:rsidRDefault="00A23725" w:rsidP="00BF36DF">
            <w:pPr>
              <w:spacing w:after="200" w:line="276" w:lineRule="auto"/>
              <w:jc w:val="both"/>
              <w:rPr>
                <w:rFonts w:ascii="Calibri" w:hAnsi="Calibri" w:cs="Calibri"/>
              </w:rPr>
            </w:pPr>
          </w:p>
        </w:tc>
      </w:tr>
    </w:tbl>
    <w:p w14:paraId="2418E38C" w14:textId="77777777" w:rsidR="00A23725" w:rsidRPr="00B0549F" w:rsidRDefault="00A23725" w:rsidP="00A23725">
      <w:pPr>
        <w:jc w:val="both"/>
        <w:rPr>
          <w:rFonts w:ascii="Calibri" w:hAnsi="Calibri" w:cs="Calibri"/>
        </w:rPr>
      </w:pPr>
    </w:p>
    <w:p w14:paraId="69DE457A" w14:textId="77777777" w:rsidR="00A23725" w:rsidRPr="00B0549F" w:rsidRDefault="00A23725" w:rsidP="00A23725">
      <w:pPr>
        <w:jc w:val="both"/>
        <w:rPr>
          <w:rFonts w:ascii="Calibri" w:hAnsi="Calibri" w:cs="Calibri"/>
        </w:rPr>
      </w:pPr>
    </w:p>
    <w:p w14:paraId="0F1C4E70" w14:textId="77777777" w:rsidR="00A23725" w:rsidRPr="00B0549F" w:rsidRDefault="00A23725" w:rsidP="00A23725">
      <w:pPr>
        <w:jc w:val="both"/>
        <w:rPr>
          <w:rFonts w:ascii="Calibri" w:hAnsi="Calibri" w:cs="Calibri"/>
        </w:rPr>
      </w:pPr>
    </w:p>
    <w:p w14:paraId="4BF9CE7E" w14:textId="77777777" w:rsidR="00A23725" w:rsidRPr="00B0549F" w:rsidRDefault="00A23725" w:rsidP="00A23725">
      <w:pPr>
        <w:jc w:val="both"/>
        <w:rPr>
          <w:rFonts w:ascii="Calibri" w:hAnsi="Calibri" w:cs="Calibri"/>
        </w:rPr>
        <w:sectPr w:rsidR="00A23725" w:rsidRPr="00B0549F" w:rsidSect="00B0549F">
          <w:pgSz w:w="11906" w:h="16838"/>
          <w:pgMar w:top="1440" w:right="1440" w:bottom="1440" w:left="1440" w:header="709" w:footer="709" w:gutter="0"/>
          <w:pgNumType w:start="0"/>
          <w:cols w:space="708"/>
          <w:docGrid w:linePitch="360"/>
        </w:sectPr>
      </w:pPr>
    </w:p>
    <w:p w14:paraId="49738D44" w14:textId="77777777" w:rsidR="00A23725" w:rsidRPr="00B0549F" w:rsidRDefault="00A23725" w:rsidP="001741B7">
      <w:pPr>
        <w:pStyle w:val="Heading10"/>
        <w:rPr>
          <w:rFonts w:ascii="Calibri" w:hAnsi="Calibri" w:cs="Calibri"/>
          <w:b w:val="0"/>
          <w:sz w:val="22"/>
          <w:szCs w:val="22"/>
        </w:rPr>
      </w:pPr>
      <w:bookmarkStart w:id="13" w:name="_Legal_framework_1"/>
      <w:bookmarkEnd w:id="13"/>
      <w:r w:rsidRPr="00B0549F">
        <w:rPr>
          <w:rFonts w:ascii="Calibri" w:hAnsi="Calibri" w:cs="Calibri"/>
          <w:b w:val="0"/>
          <w:sz w:val="22"/>
          <w:szCs w:val="22"/>
        </w:rPr>
        <w:lastRenderedPageBreak/>
        <w:t>Legal framework</w:t>
      </w:r>
    </w:p>
    <w:p w14:paraId="70FF4D35" w14:textId="4B0B8433" w:rsidR="00A23725" w:rsidRPr="00B0549F" w:rsidRDefault="00A23725" w:rsidP="001741B7">
      <w:pPr>
        <w:pStyle w:val="TSB-Level1Numbers"/>
        <w:rPr>
          <w:rFonts w:ascii="Calibri" w:hAnsi="Calibri" w:cs="Calibri"/>
          <w:szCs w:val="22"/>
        </w:rPr>
      </w:pPr>
      <w:r w:rsidRPr="00B0549F">
        <w:rPr>
          <w:rFonts w:ascii="Calibri" w:hAnsi="Calibri" w:cs="Calibri"/>
          <w:szCs w:val="22"/>
        </w:rPr>
        <w:t>This policy has due regard to</w:t>
      </w:r>
      <w:r w:rsidR="00BB2368" w:rsidRPr="00B0549F">
        <w:rPr>
          <w:rFonts w:ascii="Calibri" w:hAnsi="Calibri" w:cs="Calibri"/>
          <w:szCs w:val="22"/>
        </w:rPr>
        <w:t xml:space="preserve"> all relevant</w:t>
      </w:r>
      <w:r w:rsidRPr="00B0549F">
        <w:rPr>
          <w:rFonts w:ascii="Calibri" w:hAnsi="Calibri" w:cs="Calibri"/>
          <w:szCs w:val="22"/>
        </w:rPr>
        <w:t xml:space="preserve"> legislation and statutory guidance including, but not limited to, the following: </w:t>
      </w:r>
    </w:p>
    <w:p w14:paraId="0D41CC7D" w14:textId="1204C99B" w:rsidR="00A23725" w:rsidRPr="00B0549F" w:rsidRDefault="00BA14E2" w:rsidP="00926E50">
      <w:pPr>
        <w:pStyle w:val="TSB-PolicyBullets"/>
        <w:rPr>
          <w:rFonts w:ascii="Calibri" w:hAnsi="Calibri" w:cs="Calibri"/>
        </w:rPr>
      </w:pPr>
      <w:r w:rsidRPr="00B0549F">
        <w:rPr>
          <w:rFonts w:ascii="Calibri" w:hAnsi="Calibri" w:cs="Calibri"/>
        </w:rPr>
        <w:t>Equality Act 2010</w:t>
      </w:r>
    </w:p>
    <w:p w14:paraId="304E8FFB" w14:textId="5CB70C2F" w:rsidR="00A23725" w:rsidRPr="00B0549F" w:rsidRDefault="00BA14E2" w:rsidP="00926E50">
      <w:pPr>
        <w:pStyle w:val="TSB-PolicyBullets"/>
        <w:rPr>
          <w:rFonts w:ascii="Calibri" w:hAnsi="Calibri" w:cs="Calibri"/>
        </w:rPr>
      </w:pPr>
      <w:r w:rsidRPr="00B0549F">
        <w:rPr>
          <w:rFonts w:ascii="Calibri" w:hAnsi="Calibri" w:cs="Calibri"/>
        </w:rPr>
        <w:t>Education Act 2002</w:t>
      </w:r>
    </w:p>
    <w:p w14:paraId="0295EAE1" w14:textId="29E141FA" w:rsidR="00BA14E2" w:rsidRPr="00B0549F" w:rsidRDefault="00BA14E2" w:rsidP="00926E50">
      <w:pPr>
        <w:pStyle w:val="TSB-PolicyBullets"/>
        <w:rPr>
          <w:rFonts w:ascii="Calibri" w:hAnsi="Calibri" w:cs="Calibri"/>
        </w:rPr>
      </w:pPr>
      <w:r w:rsidRPr="00B0549F">
        <w:rPr>
          <w:rFonts w:ascii="Calibri" w:hAnsi="Calibri" w:cs="Calibri"/>
        </w:rPr>
        <w:t>Data Protection Act 2018</w:t>
      </w:r>
    </w:p>
    <w:p w14:paraId="60A5E349" w14:textId="442FA47C" w:rsidR="00BA14E2" w:rsidRPr="00B0549F" w:rsidRDefault="00BA14E2" w:rsidP="00926E50">
      <w:pPr>
        <w:pStyle w:val="TSB-PolicyBullets"/>
        <w:rPr>
          <w:rFonts w:ascii="Calibri" w:hAnsi="Calibri" w:cs="Calibri"/>
        </w:rPr>
      </w:pPr>
      <w:r w:rsidRPr="00B0549F">
        <w:rPr>
          <w:rFonts w:ascii="Calibri" w:hAnsi="Calibri" w:cs="Calibri"/>
        </w:rPr>
        <w:t>The General Data Protection Regulation (GDPR)</w:t>
      </w:r>
    </w:p>
    <w:p w14:paraId="50F66F58" w14:textId="4AECCAA0" w:rsidR="00A23725" w:rsidRPr="00B0549F" w:rsidRDefault="00DC09CC" w:rsidP="00926E50">
      <w:pPr>
        <w:pStyle w:val="TSB-PolicyBullets"/>
        <w:rPr>
          <w:rFonts w:ascii="Calibri" w:hAnsi="Calibri" w:cs="Calibri"/>
        </w:rPr>
      </w:pPr>
      <w:r w:rsidRPr="00B0549F">
        <w:rPr>
          <w:rFonts w:ascii="Calibri" w:hAnsi="Calibri" w:cs="Calibri"/>
        </w:rPr>
        <w:t>STA</w:t>
      </w:r>
      <w:r w:rsidR="00BA14E2" w:rsidRPr="00B0549F">
        <w:rPr>
          <w:rFonts w:ascii="Calibri" w:hAnsi="Calibri" w:cs="Calibri"/>
        </w:rPr>
        <w:t xml:space="preserve"> (2018) ‘Assessment and Reporting Arrangements (ARA): key stage 1’</w:t>
      </w:r>
    </w:p>
    <w:p w14:paraId="547584F7" w14:textId="79263643" w:rsidR="00C66733" w:rsidRPr="00B0549F" w:rsidRDefault="00DC09CC" w:rsidP="00926E50">
      <w:pPr>
        <w:pStyle w:val="TSB-PolicyBullets"/>
        <w:rPr>
          <w:rFonts w:ascii="Calibri" w:hAnsi="Calibri" w:cs="Calibri"/>
        </w:rPr>
      </w:pPr>
      <w:r w:rsidRPr="00B0549F">
        <w:rPr>
          <w:rFonts w:ascii="Calibri" w:hAnsi="Calibri" w:cs="Calibri"/>
        </w:rPr>
        <w:t>STA</w:t>
      </w:r>
      <w:r w:rsidR="00C66733" w:rsidRPr="00B0549F">
        <w:rPr>
          <w:rFonts w:ascii="Calibri" w:hAnsi="Calibri" w:cs="Calibri"/>
        </w:rPr>
        <w:t xml:space="preserve"> (2018) ‘Assessment and Reporting Arrangements (ARA): key stage 2’</w:t>
      </w:r>
    </w:p>
    <w:p w14:paraId="23D86C6F" w14:textId="49FC95E2" w:rsidR="00C66733" w:rsidRPr="00B0549F" w:rsidRDefault="00DC09CC" w:rsidP="00926E50">
      <w:pPr>
        <w:pStyle w:val="TSB-PolicyBullets"/>
        <w:rPr>
          <w:rFonts w:ascii="Calibri" w:hAnsi="Calibri" w:cs="Calibri"/>
        </w:rPr>
      </w:pPr>
      <w:r w:rsidRPr="00B0549F">
        <w:rPr>
          <w:rFonts w:ascii="Calibri" w:hAnsi="Calibri" w:cs="Calibri"/>
        </w:rPr>
        <w:t>STA</w:t>
      </w:r>
      <w:r w:rsidR="00C66733" w:rsidRPr="00B0549F">
        <w:rPr>
          <w:rFonts w:ascii="Calibri" w:hAnsi="Calibri" w:cs="Calibri"/>
        </w:rPr>
        <w:t xml:space="preserve"> (2018) ‘Key stage 1 teacher assessment guidance’</w:t>
      </w:r>
    </w:p>
    <w:p w14:paraId="1A1AF249" w14:textId="7A0EEE84" w:rsidR="00BA14E2" w:rsidRPr="00B0549F" w:rsidRDefault="00DC09CC" w:rsidP="00926E50">
      <w:pPr>
        <w:pStyle w:val="TSB-PolicyBullets"/>
        <w:rPr>
          <w:rFonts w:ascii="Calibri" w:hAnsi="Calibri" w:cs="Calibri"/>
        </w:rPr>
      </w:pPr>
      <w:r w:rsidRPr="00B0549F">
        <w:rPr>
          <w:rFonts w:ascii="Calibri" w:hAnsi="Calibri" w:cs="Calibri"/>
        </w:rPr>
        <w:t>STA</w:t>
      </w:r>
      <w:r w:rsidR="00BA14E2" w:rsidRPr="00B0549F">
        <w:rPr>
          <w:rFonts w:ascii="Calibri" w:hAnsi="Calibri" w:cs="Calibri"/>
        </w:rPr>
        <w:t xml:space="preserve"> (2018) ‘2018 teacher assessment guidance: key stage 2’</w:t>
      </w:r>
    </w:p>
    <w:p w14:paraId="02EE3C1E" w14:textId="77777777" w:rsidR="00A23725" w:rsidRPr="00B0549F" w:rsidRDefault="00A23725" w:rsidP="001741B7">
      <w:pPr>
        <w:pStyle w:val="TSB-Level1Numbers"/>
        <w:rPr>
          <w:rFonts w:ascii="Calibri" w:hAnsi="Calibri" w:cs="Calibri"/>
          <w:szCs w:val="22"/>
        </w:rPr>
      </w:pPr>
      <w:r w:rsidRPr="00B0549F">
        <w:rPr>
          <w:rFonts w:ascii="Calibri" w:hAnsi="Calibri" w:cs="Calibri"/>
          <w:szCs w:val="22"/>
        </w:rPr>
        <w:t>This policy operates in conjunction with the following school policies:</w:t>
      </w:r>
    </w:p>
    <w:p w14:paraId="71C912EB" w14:textId="432EB291" w:rsidR="00A23725" w:rsidRPr="00B0549F" w:rsidRDefault="00BA14E2" w:rsidP="00926E50">
      <w:pPr>
        <w:pStyle w:val="TSB-PolicyBullets"/>
        <w:rPr>
          <w:rFonts w:ascii="Calibri" w:hAnsi="Calibri" w:cs="Calibri"/>
        </w:rPr>
      </w:pPr>
      <w:r w:rsidRPr="00B0549F">
        <w:rPr>
          <w:rFonts w:ascii="Calibri" w:hAnsi="Calibri" w:cs="Calibri"/>
        </w:rPr>
        <w:t>Marking and Feedback Policy</w:t>
      </w:r>
    </w:p>
    <w:p w14:paraId="71852CFB" w14:textId="72964BB3" w:rsidR="009F7AD9" w:rsidRPr="00B0549F" w:rsidRDefault="009F7AD9" w:rsidP="00926E50">
      <w:pPr>
        <w:pStyle w:val="TSB-PolicyBullets"/>
        <w:rPr>
          <w:rFonts w:ascii="Calibri" w:hAnsi="Calibri" w:cs="Calibri"/>
        </w:rPr>
      </w:pPr>
      <w:r w:rsidRPr="00B0549F">
        <w:rPr>
          <w:rFonts w:ascii="Calibri" w:hAnsi="Calibri" w:cs="Calibri"/>
        </w:rPr>
        <w:t>Teaching and learning policy</w:t>
      </w:r>
    </w:p>
    <w:p w14:paraId="33CDD497" w14:textId="2D453C62" w:rsidR="00FB5FBA" w:rsidRPr="00B0549F" w:rsidRDefault="00FB5FBA" w:rsidP="00926E50">
      <w:pPr>
        <w:pStyle w:val="TSB-PolicyBullets"/>
        <w:rPr>
          <w:rFonts w:ascii="Calibri" w:hAnsi="Calibri" w:cs="Calibri"/>
        </w:rPr>
      </w:pPr>
      <w:r w:rsidRPr="00B0549F">
        <w:rPr>
          <w:rFonts w:ascii="Calibri" w:hAnsi="Calibri" w:cs="Calibri"/>
        </w:rPr>
        <w:t>Behavioural Policy</w:t>
      </w:r>
    </w:p>
    <w:p w14:paraId="7C1546D6" w14:textId="67F7C2D2" w:rsidR="00FB5FBA" w:rsidRPr="00B0549F" w:rsidRDefault="00FB5FBA" w:rsidP="00926E50">
      <w:pPr>
        <w:pStyle w:val="TSB-PolicyBullets"/>
        <w:rPr>
          <w:rFonts w:ascii="Calibri" w:hAnsi="Calibri" w:cs="Calibri"/>
        </w:rPr>
      </w:pPr>
      <w:r w:rsidRPr="00B0549F">
        <w:rPr>
          <w:rFonts w:ascii="Calibri" w:hAnsi="Calibri" w:cs="Calibri"/>
        </w:rPr>
        <w:t>Disciplinary Policy and Procedure</w:t>
      </w:r>
    </w:p>
    <w:p w14:paraId="492205C4" w14:textId="0DEF0E85" w:rsidR="00A23725" w:rsidRPr="00B0549F" w:rsidRDefault="00C66733" w:rsidP="001741B7">
      <w:pPr>
        <w:pStyle w:val="Heading10"/>
        <w:rPr>
          <w:rFonts w:ascii="Calibri" w:hAnsi="Calibri" w:cs="Calibri"/>
          <w:b w:val="0"/>
          <w:sz w:val="22"/>
          <w:szCs w:val="22"/>
        </w:rPr>
      </w:pPr>
      <w:bookmarkStart w:id="14" w:name="_Roles_and_responsibilities"/>
      <w:bookmarkStart w:id="15" w:name="Subsection2"/>
      <w:bookmarkEnd w:id="14"/>
      <w:r w:rsidRPr="00B0549F">
        <w:rPr>
          <w:rFonts w:ascii="Calibri" w:hAnsi="Calibri" w:cs="Calibri"/>
          <w:b w:val="0"/>
          <w:sz w:val="22"/>
          <w:szCs w:val="22"/>
        </w:rPr>
        <w:t>Roles and responsibilities</w:t>
      </w:r>
    </w:p>
    <w:p w14:paraId="270CC462" w14:textId="6AD7AA2D" w:rsidR="00C66733" w:rsidRPr="00B0549F" w:rsidRDefault="00C66733" w:rsidP="001741B7">
      <w:pPr>
        <w:pStyle w:val="TSB-Level1Numbers"/>
        <w:rPr>
          <w:rFonts w:ascii="Calibri" w:hAnsi="Calibri" w:cs="Calibri"/>
          <w:szCs w:val="22"/>
        </w:rPr>
      </w:pPr>
      <w:r w:rsidRPr="00B0549F">
        <w:rPr>
          <w:rFonts w:ascii="Calibri" w:hAnsi="Calibri" w:cs="Calibri"/>
          <w:szCs w:val="22"/>
        </w:rPr>
        <w:t>The governing board is responsible for:</w:t>
      </w:r>
    </w:p>
    <w:p w14:paraId="531930A7" w14:textId="0E95D5DE" w:rsidR="007C4AFF" w:rsidRPr="00B0549F" w:rsidRDefault="007C4AFF" w:rsidP="00926E50">
      <w:pPr>
        <w:pStyle w:val="TSB-PolicyBullets"/>
        <w:rPr>
          <w:rFonts w:ascii="Calibri" w:hAnsi="Calibri" w:cs="Calibri"/>
        </w:rPr>
      </w:pPr>
      <w:r w:rsidRPr="00B0549F">
        <w:rPr>
          <w:rFonts w:ascii="Calibri" w:hAnsi="Calibri" w:cs="Calibri"/>
        </w:rPr>
        <w:t>Monitoring and evaluating the effectiveness of this policy through discussions with the headteacher, the SLT and teaching staff, in addition to relevant reports.</w:t>
      </w:r>
    </w:p>
    <w:p w14:paraId="48D08570" w14:textId="75463FE9" w:rsidR="007C4AFF" w:rsidRPr="00B0549F" w:rsidRDefault="007C4AFF" w:rsidP="001741B7">
      <w:pPr>
        <w:pStyle w:val="TSB-Level1Numbers"/>
        <w:rPr>
          <w:rFonts w:ascii="Calibri" w:hAnsi="Calibri" w:cs="Calibri"/>
          <w:szCs w:val="22"/>
        </w:rPr>
      </w:pPr>
      <w:r w:rsidRPr="00B0549F">
        <w:rPr>
          <w:rFonts w:ascii="Calibri" w:hAnsi="Calibri" w:cs="Calibri"/>
          <w:szCs w:val="22"/>
        </w:rPr>
        <w:t>The headteacher is responsible for:</w:t>
      </w:r>
    </w:p>
    <w:p w14:paraId="230ECBD3" w14:textId="463779CA" w:rsidR="007C4AFF" w:rsidRPr="00B0549F" w:rsidRDefault="007C4AFF" w:rsidP="00926E50">
      <w:pPr>
        <w:pStyle w:val="TSB-PolicyBullets"/>
        <w:rPr>
          <w:rFonts w:ascii="Calibri" w:hAnsi="Calibri" w:cs="Calibri"/>
        </w:rPr>
      </w:pPr>
      <w:r w:rsidRPr="00B0549F">
        <w:rPr>
          <w:rFonts w:ascii="Calibri" w:hAnsi="Calibri" w:cs="Calibri"/>
        </w:rPr>
        <w:t>Monitoring the performance of the SLT.</w:t>
      </w:r>
    </w:p>
    <w:p w14:paraId="59480B61" w14:textId="1BB2E5F6" w:rsidR="007C4AFF" w:rsidRPr="00B0549F" w:rsidRDefault="007C4AFF" w:rsidP="00926E50">
      <w:pPr>
        <w:pStyle w:val="TSB-PolicyBullets"/>
        <w:rPr>
          <w:rFonts w:ascii="Calibri" w:hAnsi="Calibri" w:cs="Calibri"/>
        </w:rPr>
      </w:pPr>
      <w:r w:rsidRPr="00B0549F">
        <w:rPr>
          <w:rFonts w:ascii="Calibri" w:hAnsi="Calibri" w:cs="Calibri"/>
        </w:rPr>
        <w:t xml:space="preserve">Supporting the SLT and subject leaders with regards to effective assessment and the pursuit of outstanding teaching standards. </w:t>
      </w:r>
    </w:p>
    <w:p w14:paraId="1E41CCA7" w14:textId="253A4E09" w:rsidR="00C66733" w:rsidRPr="00B0549F" w:rsidRDefault="00C66733" w:rsidP="001741B7">
      <w:pPr>
        <w:pStyle w:val="TSB-Level1Numbers"/>
        <w:rPr>
          <w:rFonts w:ascii="Calibri" w:hAnsi="Calibri" w:cs="Calibri"/>
          <w:szCs w:val="22"/>
        </w:rPr>
      </w:pPr>
      <w:r w:rsidRPr="00B0549F">
        <w:rPr>
          <w:rFonts w:ascii="Calibri" w:hAnsi="Calibri" w:cs="Calibri"/>
          <w:szCs w:val="22"/>
        </w:rPr>
        <w:t>The SLT is responsible for:</w:t>
      </w:r>
    </w:p>
    <w:p w14:paraId="373FE05E" w14:textId="1A83CF5E" w:rsidR="00DF3E18" w:rsidRPr="00B0549F" w:rsidRDefault="00DF3E18" w:rsidP="00926E50">
      <w:pPr>
        <w:pStyle w:val="TSB-PolicyBullets"/>
        <w:rPr>
          <w:rFonts w:ascii="Calibri" w:hAnsi="Calibri" w:cs="Calibri"/>
        </w:rPr>
      </w:pPr>
      <w:r w:rsidRPr="00B0549F">
        <w:rPr>
          <w:rFonts w:ascii="Calibri" w:hAnsi="Calibri" w:cs="Calibri"/>
        </w:rPr>
        <w:t xml:space="preserve">Setting priorities for improvement based on evidence gathered via monitoring procedures such as classroom observations, learning walks, work </w:t>
      </w:r>
      <w:proofErr w:type="spellStart"/>
      <w:r w:rsidRPr="00B0549F">
        <w:rPr>
          <w:rFonts w:ascii="Calibri" w:hAnsi="Calibri" w:cs="Calibri"/>
        </w:rPr>
        <w:t>scrutinies</w:t>
      </w:r>
      <w:proofErr w:type="spellEnd"/>
      <w:r w:rsidRPr="00B0549F">
        <w:rPr>
          <w:rFonts w:ascii="Calibri" w:hAnsi="Calibri" w:cs="Calibri"/>
        </w:rPr>
        <w:t>, pupil voice and outcomes.</w:t>
      </w:r>
    </w:p>
    <w:p w14:paraId="234CF33A" w14:textId="48D4EE93" w:rsidR="00C66733" w:rsidRPr="00B0549F" w:rsidRDefault="00DF3E18" w:rsidP="00926E50">
      <w:pPr>
        <w:pStyle w:val="TSB-PolicyBullets"/>
        <w:rPr>
          <w:rFonts w:ascii="Calibri" w:hAnsi="Calibri" w:cs="Calibri"/>
        </w:rPr>
      </w:pPr>
      <w:r w:rsidRPr="00B0549F">
        <w:rPr>
          <w:rFonts w:ascii="Calibri" w:hAnsi="Calibri" w:cs="Calibri"/>
        </w:rPr>
        <w:t xml:space="preserve">Championing and celebrating high-quality teaching and assessment. </w:t>
      </w:r>
    </w:p>
    <w:p w14:paraId="3755A163" w14:textId="26AEAE96" w:rsidR="00DF3E18" w:rsidRPr="00B0549F" w:rsidRDefault="00DF3E18" w:rsidP="00926E50">
      <w:pPr>
        <w:pStyle w:val="TSB-PolicyBullets"/>
        <w:rPr>
          <w:rFonts w:ascii="Calibri" w:hAnsi="Calibri" w:cs="Calibri"/>
        </w:rPr>
      </w:pPr>
      <w:r w:rsidRPr="00B0549F">
        <w:rPr>
          <w:rFonts w:ascii="Calibri" w:hAnsi="Calibri" w:cs="Calibri"/>
        </w:rPr>
        <w:t>Ensuring there is a common understanding of what good and outstanding assessment</w:t>
      </w:r>
      <w:r w:rsidR="00660638" w:rsidRPr="00B0549F">
        <w:rPr>
          <w:rFonts w:ascii="Calibri" w:hAnsi="Calibri" w:cs="Calibri"/>
        </w:rPr>
        <w:t>s</w:t>
      </w:r>
      <w:r w:rsidRPr="00B0549F">
        <w:rPr>
          <w:rFonts w:ascii="Calibri" w:hAnsi="Calibri" w:cs="Calibri"/>
        </w:rPr>
        <w:t xml:space="preserve"> look like. </w:t>
      </w:r>
    </w:p>
    <w:p w14:paraId="5C8FDAEB" w14:textId="4DB70012" w:rsidR="00DF3E18" w:rsidRPr="00B0549F" w:rsidRDefault="00DF3E18" w:rsidP="00926E50">
      <w:pPr>
        <w:pStyle w:val="TSB-PolicyBullets"/>
        <w:rPr>
          <w:rFonts w:ascii="Calibri" w:hAnsi="Calibri" w:cs="Calibri"/>
        </w:rPr>
      </w:pPr>
      <w:r w:rsidRPr="00B0549F">
        <w:rPr>
          <w:rFonts w:ascii="Calibri" w:hAnsi="Calibri" w:cs="Calibri"/>
        </w:rPr>
        <w:t>Promoting and facilitating the sharing of good practice.</w:t>
      </w:r>
    </w:p>
    <w:p w14:paraId="008A91DA" w14:textId="4F2C4E22" w:rsidR="00DF3E18" w:rsidRPr="00B0549F" w:rsidRDefault="00DF3E18" w:rsidP="00926E50">
      <w:pPr>
        <w:pStyle w:val="TSB-PolicyBullets"/>
        <w:rPr>
          <w:rFonts w:ascii="Calibri" w:hAnsi="Calibri" w:cs="Calibri"/>
        </w:rPr>
      </w:pPr>
      <w:r w:rsidRPr="00B0549F">
        <w:rPr>
          <w:rFonts w:ascii="Calibri" w:hAnsi="Calibri" w:cs="Calibri"/>
        </w:rPr>
        <w:lastRenderedPageBreak/>
        <w:t>Discussing the use of assessment with subject leaders during management meetings</w:t>
      </w:r>
      <w:r w:rsidR="002B6B9E" w:rsidRPr="00B0549F">
        <w:rPr>
          <w:rFonts w:ascii="Calibri" w:hAnsi="Calibri" w:cs="Calibri"/>
        </w:rPr>
        <w:t>.</w:t>
      </w:r>
    </w:p>
    <w:p w14:paraId="28927FF5" w14:textId="13C976DD" w:rsidR="00DF3E18" w:rsidRPr="00B0549F" w:rsidRDefault="00DF3E18" w:rsidP="00926E50">
      <w:pPr>
        <w:pStyle w:val="TSB-PolicyBullets"/>
        <w:rPr>
          <w:rFonts w:ascii="Calibri" w:hAnsi="Calibri" w:cs="Calibri"/>
        </w:rPr>
      </w:pPr>
      <w:r w:rsidRPr="00B0549F">
        <w:rPr>
          <w:rFonts w:ascii="Calibri" w:hAnsi="Calibri" w:cs="Calibri"/>
        </w:rPr>
        <w:t>Monitoring the accuracy of assessment information.</w:t>
      </w:r>
    </w:p>
    <w:p w14:paraId="4A357A61" w14:textId="77777777" w:rsidR="00DD3017" w:rsidRPr="00B0549F" w:rsidRDefault="00DF3E18" w:rsidP="00926E50">
      <w:pPr>
        <w:pStyle w:val="TSB-PolicyBullets"/>
        <w:rPr>
          <w:rFonts w:ascii="Calibri" w:hAnsi="Calibri" w:cs="Calibri"/>
        </w:rPr>
      </w:pPr>
      <w:r w:rsidRPr="00B0549F">
        <w:rPr>
          <w:rFonts w:ascii="Calibri" w:hAnsi="Calibri" w:cs="Calibri"/>
        </w:rPr>
        <w:t>Tracking the attainment and progress of pupils over time</w:t>
      </w:r>
      <w:r w:rsidR="00DD3017" w:rsidRPr="00B0549F">
        <w:rPr>
          <w:rFonts w:ascii="Calibri" w:hAnsi="Calibri" w:cs="Calibri"/>
        </w:rPr>
        <w:t>.</w:t>
      </w:r>
    </w:p>
    <w:p w14:paraId="32E1C2B8" w14:textId="5B269672" w:rsidR="00DF3E18" w:rsidRPr="00B0549F" w:rsidRDefault="00DD3017" w:rsidP="00926E50">
      <w:pPr>
        <w:pStyle w:val="TSB-PolicyBullets"/>
        <w:rPr>
          <w:rFonts w:ascii="Calibri" w:hAnsi="Calibri" w:cs="Calibri"/>
        </w:rPr>
      </w:pPr>
      <w:r w:rsidRPr="00B0549F">
        <w:rPr>
          <w:rFonts w:ascii="Calibri" w:hAnsi="Calibri" w:cs="Calibri"/>
        </w:rPr>
        <w:t xml:space="preserve">Comparing data to </w:t>
      </w:r>
      <w:r w:rsidR="00DF3E18" w:rsidRPr="00B0549F">
        <w:rPr>
          <w:rFonts w:ascii="Calibri" w:hAnsi="Calibri" w:cs="Calibri"/>
        </w:rPr>
        <w:t>ensur</w:t>
      </w:r>
      <w:r w:rsidRPr="00B0549F">
        <w:rPr>
          <w:rFonts w:ascii="Calibri" w:hAnsi="Calibri" w:cs="Calibri"/>
        </w:rPr>
        <w:t>e</w:t>
      </w:r>
      <w:r w:rsidR="00DF3E18" w:rsidRPr="00B0549F">
        <w:rPr>
          <w:rFonts w:ascii="Calibri" w:hAnsi="Calibri" w:cs="Calibri"/>
        </w:rPr>
        <w:t xml:space="preserve"> that </w:t>
      </w:r>
      <w:r w:rsidRPr="00B0549F">
        <w:rPr>
          <w:rFonts w:ascii="Calibri" w:hAnsi="Calibri" w:cs="Calibri"/>
        </w:rPr>
        <w:t>no groups of pupils or individual pupils are disadvantaged, whatever their ability.</w:t>
      </w:r>
    </w:p>
    <w:p w14:paraId="0109DD57" w14:textId="41ACEFC2" w:rsidR="00DF3E18" w:rsidRPr="00B0549F" w:rsidRDefault="00DD3017" w:rsidP="00926E50">
      <w:pPr>
        <w:pStyle w:val="TSB-PolicyBullets"/>
        <w:rPr>
          <w:rFonts w:ascii="Calibri" w:hAnsi="Calibri" w:cs="Calibri"/>
        </w:rPr>
      </w:pPr>
      <w:r w:rsidRPr="00B0549F">
        <w:rPr>
          <w:rFonts w:ascii="Calibri" w:hAnsi="Calibri" w:cs="Calibri"/>
        </w:rPr>
        <w:t xml:space="preserve">Ensuring that the curriculum is meeting the needs of </w:t>
      </w:r>
      <w:r w:rsidR="00DC09CC" w:rsidRPr="00B0549F">
        <w:rPr>
          <w:rFonts w:ascii="Calibri" w:hAnsi="Calibri" w:cs="Calibri"/>
        </w:rPr>
        <w:t>pupils</w:t>
      </w:r>
      <w:r w:rsidRPr="00B0549F">
        <w:rPr>
          <w:rFonts w:ascii="Calibri" w:hAnsi="Calibri" w:cs="Calibri"/>
        </w:rPr>
        <w:t xml:space="preserve">. </w:t>
      </w:r>
    </w:p>
    <w:p w14:paraId="0F1B0AA5" w14:textId="32F312E6" w:rsidR="00DD3017" w:rsidRPr="00B0549F" w:rsidRDefault="00DD3017" w:rsidP="00926E50">
      <w:pPr>
        <w:pStyle w:val="TSB-PolicyBullets"/>
        <w:rPr>
          <w:rFonts w:ascii="Calibri" w:hAnsi="Calibri" w:cs="Calibri"/>
        </w:rPr>
      </w:pPr>
      <w:r w:rsidRPr="00B0549F">
        <w:rPr>
          <w:rFonts w:ascii="Calibri" w:hAnsi="Calibri" w:cs="Calibri"/>
        </w:rPr>
        <w:t>Ensuring</w:t>
      </w:r>
      <w:r w:rsidR="00353125" w:rsidRPr="00B0549F">
        <w:rPr>
          <w:rFonts w:ascii="Calibri" w:hAnsi="Calibri" w:cs="Calibri"/>
        </w:rPr>
        <w:t xml:space="preserve"> the setting of</w:t>
      </w:r>
      <w:r w:rsidRPr="00B0549F">
        <w:rPr>
          <w:rFonts w:ascii="Calibri" w:hAnsi="Calibri" w:cs="Calibri"/>
        </w:rPr>
        <w:t xml:space="preserve"> homework is high quality and underpins progress, and that it is recorded and completed effectively.</w:t>
      </w:r>
    </w:p>
    <w:p w14:paraId="591D0B5B" w14:textId="004368BF" w:rsidR="00DD3017" w:rsidRPr="00B0549F" w:rsidRDefault="00DD3017" w:rsidP="00926E50">
      <w:pPr>
        <w:pStyle w:val="TSB-PolicyBullets"/>
        <w:rPr>
          <w:rFonts w:ascii="Calibri" w:hAnsi="Calibri" w:cs="Calibri"/>
        </w:rPr>
      </w:pPr>
      <w:r w:rsidRPr="00B0549F">
        <w:rPr>
          <w:rFonts w:ascii="Calibri" w:hAnsi="Calibri" w:cs="Calibri"/>
        </w:rPr>
        <w:t xml:space="preserve">Liaising with the </w:t>
      </w:r>
      <w:r w:rsidR="00B0549F" w:rsidRPr="00B0549F">
        <w:rPr>
          <w:rFonts w:ascii="Calibri" w:hAnsi="Calibri" w:cs="Calibri"/>
        </w:rPr>
        <w:t xml:space="preserve">SLT/SENDCO </w:t>
      </w:r>
      <w:r w:rsidRPr="00B0549F">
        <w:rPr>
          <w:rFonts w:ascii="Calibri" w:hAnsi="Calibri" w:cs="Calibri"/>
        </w:rPr>
        <w:t xml:space="preserve">regarding pupils’ progress. </w:t>
      </w:r>
    </w:p>
    <w:p w14:paraId="38FF2DA8" w14:textId="194AE757" w:rsidR="00DD3017" w:rsidRPr="00B0549F" w:rsidRDefault="00DD3017" w:rsidP="00926E50">
      <w:pPr>
        <w:pStyle w:val="TSB-PolicyBullets"/>
        <w:rPr>
          <w:rFonts w:ascii="Calibri" w:hAnsi="Calibri" w:cs="Calibri"/>
        </w:rPr>
      </w:pPr>
      <w:r w:rsidRPr="00B0549F">
        <w:rPr>
          <w:rFonts w:ascii="Calibri" w:hAnsi="Calibri" w:cs="Calibri"/>
        </w:rPr>
        <w:t>Evaluating the impact of assessment on standards.</w:t>
      </w:r>
    </w:p>
    <w:p w14:paraId="6999B5B7" w14:textId="3FDB8081" w:rsidR="00DD3017" w:rsidRPr="00B0549F" w:rsidRDefault="00DD3017" w:rsidP="00926E50">
      <w:pPr>
        <w:pStyle w:val="TSB-PolicyBullets"/>
        <w:rPr>
          <w:rFonts w:ascii="Calibri" w:hAnsi="Calibri" w:cs="Calibri"/>
        </w:rPr>
      </w:pPr>
      <w:r w:rsidRPr="00B0549F">
        <w:rPr>
          <w:rFonts w:ascii="Calibri" w:hAnsi="Calibri" w:cs="Calibri"/>
        </w:rPr>
        <w:t>Ensuring appropriate intervention</w:t>
      </w:r>
      <w:r w:rsidR="00353125" w:rsidRPr="00B0549F">
        <w:rPr>
          <w:rFonts w:ascii="Calibri" w:hAnsi="Calibri" w:cs="Calibri"/>
        </w:rPr>
        <w:t>s</w:t>
      </w:r>
      <w:r w:rsidRPr="00B0549F">
        <w:rPr>
          <w:rFonts w:ascii="Calibri" w:hAnsi="Calibri" w:cs="Calibri"/>
        </w:rPr>
        <w:t xml:space="preserve"> take place when pupils are underperforming.</w:t>
      </w:r>
    </w:p>
    <w:p w14:paraId="3CD7C518" w14:textId="7A24CB54" w:rsidR="00DD3017" w:rsidRPr="00B0549F" w:rsidRDefault="00DD3017" w:rsidP="00926E50">
      <w:pPr>
        <w:pStyle w:val="TSB-PolicyBullets"/>
        <w:rPr>
          <w:rFonts w:ascii="Calibri" w:hAnsi="Calibri" w:cs="Calibri"/>
        </w:rPr>
      </w:pPr>
      <w:r w:rsidRPr="00B0549F">
        <w:rPr>
          <w:rFonts w:ascii="Calibri" w:hAnsi="Calibri" w:cs="Calibri"/>
        </w:rPr>
        <w:t>Supporting staff who are not reaching the expected teaching standards.</w:t>
      </w:r>
    </w:p>
    <w:p w14:paraId="33613F90" w14:textId="3DBF1270" w:rsidR="00F07ABC" w:rsidRPr="00B0549F" w:rsidRDefault="00F07ABC" w:rsidP="001741B7">
      <w:pPr>
        <w:pStyle w:val="TSB-Level1Numbers"/>
        <w:rPr>
          <w:rFonts w:ascii="Calibri" w:hAnsi="Calibri" w:cs="Calibri"/>
          <w:szCs w:val="22"/>
        </w:rPr>
      </w:pPr>
      <w:r w:rsidRPr="00B0549F">
        <w:rPr>
          <w:rFonts w:ascii="Calibri" w:hAnsi="Calibri" w:cs="Calibri"/>
          <w:szCs w:val="22"/>
        </w:rPr>
        <w:t>Subject leaders are responsible for:</w:t>
      </w:r>
    </w:p>
    <w:p w14:paraId="558F2C5D" w14:textId="166C8A1C" w:rsidR="00F07ABC" w:rsidRPr="00B0549F" w:rsidRDefault="00F07ABC" w:rsidP="00926E50">
      <w:pPr>
        <w:pStyle w:val="TSB-PolicyBullets"/>
        <w:rPr>
          <w:rFonts w:ascii="Calibri" w:hAnsi="Calibri" w:cs="Calibri"/>
        </w:rPr>
      </w:pPr>
      <w:r w:rsidRPr="00B0549F">
        <w:rPr>
          <w:rFonts w:ascii="Calibri" w:hAnsi="Calibri" w:cs="Calibri"/>
        </w:rPr>
        <w:t>Ensuring there is a subject</w:t>
      </w:r>
      <w:r w:rsidR="00660638" w:rsidRPr="00B0549F">
        <w:rPr>
          <w:rFonts w:ascii="Calibri" w:hAnsi="Calibri" w:cs="Calibri"/>
        </w:rPr>
        <w:t>-</w:t>
      </w:r>
      <w:r w:rsidRPr="00B0549F">
        <w:rPr>
          <w:rFonts w:ascii="Calibri" w:hAnsi="Calibri" w:cs="Calibri"/>
        </w:rPr>
        <w:t>specific assessment policy in place for the</w:t>
      </w:r>
      <w:r w:rsidR="00934096" w:rsidRPr="00B0549F">
        <w:rPr>
          <w:rFonts w:ascii="Calibri" w:hAnsi="Calibri" w:cs="Calibri"/>
        </w:rPr>
        <w:t>ir</w:t>
      </w:r>
      <w:r w:rsidRPr="00B0549F">
        <w:rPr>
          <w:rFonts w:ascii="Calibri" w:hAnsi="Calibri" w:cs="Calibri"/>
        </w:rPr>
        <w:t xml:space="preserve"> department.</w:t>
      </w:r>
    </w:p>
    <w:p w14:paraId="7DFB618E" w14:textId="415840ED" w:rsidR="00F07ABC" w:rsidRPr="00B0549F" w:rsidRDefault="00F07ABC" w:rsidP="00926E50">
      <w:pPr>
        <w:pStyle w:val="TSB-PolicyBullets"/>
        <w:rPr>
          <w:rFonts w:ascii="Calibri" w:hAnsi="Calibri" w:cs="Calibri"/>
        </w:rPr>
      </w:pPr>
      <w:r w:rsidRPr="00B0549F">
        <w:rPr>
          <w:rFonts w:ascii="Calibri" w:hAnsi="Calibri" w:cs="Calibri"/>
        </w:rPr>
        <w:t>Ensuring that data from transition points is used to enable pupils to build on prior learning.</w:t>
      </w:r>
    </w:p>
    <w:p w14:paraId="71BFAD4B" w14:textId="280141BA" w:rsidR="00F07ABC" w:rsidRPr="00B0549F" w:rsidRDefault="004B5784" w:rsidP="00926E50">
      <w:pPr>
        <w:pStyle w:val="TSB-PolicyBullets"/>
        <w:rPr>
          <w:rFonts w:ascii="Calibri" w:hAnsi="Calibri" w:cs="Calibri"/>
        </w:rPr>
      </w:pPr>
      <w:r w:rsidRPr="00B0549F">
        <w:rPr>
          <w:rFonts w:ascii="Calibri" w:hAnsi="Calibri" w:cs="Calibri"/>
        </w:rPr>
        <w:t xml:space="preserve">Ensuring that all schemes of work have assessment as an integral part of teaching and learning. </w:t>
      </w:r>
    </w:p>
    <w:p w14:paraId="534343E7" w14:textId="2F734ADA" w:rsidR="004B5784" w:rsidRPr="00B0549F" w:rsidRDefault="004B5784" w:rsidP="00926E50">
      <w:pPr>
        <w:pStyle w:val="TSB-PolicyBullets"/>
        <w:rPr>
          <w:rFonts w:ascii="Calibri" w:hAnsi="Calibri" w:cs="Calibri"/>
        </w:rPr>
      </w:pPr>
      <w:r w:rsidRPr="00B0549F">
        <w:rPr>
          <w:rFonts w:ascii="Calibri" w:hAnsi="Calibri" w:cs="Calibri"/>
        </w:rPr>
        <w:t>Using learning walks, lesson observations,</w:t>
      </w:r>
      <w:r w:rsidR="002B6B9E" w:rsidRPr="00B0549F">
        <w:rPr>
          <w:rFonts w:ascii="Calibri" w:hAnsi="Calibri" w:cs="Calibri"/>
        </w:rPr>
        <w:t xml:space="preserve"> work </w:t>
      </w:r>
      <w:proofErr w:type="spellStart"/>
      <w:r w:rsidR="002B6B9E" w:rsidRPr="00B0549F">
        <w:rPr>
          <w:rFonts w:ascii="Calibri" w:hAnsi="Calibri" w:cs="Calibri"/>
        </w:rPr>
        <w:t>scrutinies</w:t>
      </w:r>
      <w:proofErr w:type="spellEnd"/>
      <w:r w:rsidR="002B6B9E" w:rsidRPr="00B0549F">
        <w:rPr>
          <w:rFonts w:ascii="Calibri" w:hAnsi="Calibri" w:cs="Calibri"/>
        </w:rPr>
        <w:t>,</w:t>
      </w:r>
      <w:r w:rsidRPr="00B0549F">
        <w:rPr>
          <w:rFonts w:ascii="Calibri" w:hAnsi="Calibri" w:cs="Calibri"/>
        </w:rPr>
        <w:t xml:space="preserve"> pupil voice feedback,</w:t>
      </w:r>
      <w:r w:rsidR="002B6B9E" w:rsidRPr="00B0549F">
        <w:rPr>
          <w:rFonts w:ascii="Calibri" w:hAnsi="Calibri" w:cs="Calibri"/>
        </w:rPr>
        <w:t xml:space="preserve"> and</w:t>
      </w:r>
      <w:r w:rsidRPr="00B0549F">
        <w:rPr>
          <w:rFonts w:ascii="Calibri" w:hAnsi="Calibri" w:cs="Calibri"/>
        </w:rPr>
        <w:t xml:space="preserve"> feedback from </w:t>
      </w:r>
      <w:r w:rsidR="004F6CDA" w:rsidRPr="00B0549F">
        <w:rPr>
          <w:rFonts w:ascii="Calibri" w:hAnsi="Calibri" w:cs="Calibri"/>
        </w:rPr>
        <w:t>classroom teachers</w:t>
      </w:r>
      <w:r w:rsidRPr="00B0549F">
        <w:rPr>
          <w:rFonts w:ascii="Calibri" w:hAnsi="Calibri" w:cs="Calibri"/>
        </w:rPr>
        <w:t xml:space="preserve"> and teaching assistants to monitor and improve standards. </w:t>
      </w:r>
    </w:p>
    <w:p w14:paraId="390E7E4C" w14:textId="292EBD1B" w:rsidR="004B5784" w:rsidRPr="00B0549F" w:rsidRDefault="004B5784" w:rsidP="00926E50">
      <w:pPr>
        <w:pStyle w:val="TSB-PolicyBullets"/>
        <w:rPr>
          <w:rFonts w:ascii="Calibri" w:hAnsi="Calibri" w:cs="Calibri"/>
        </w:rPr>
      </w:pPr>
      <w:r w:rsidRPr="00B0549F">
        <w:rPr>
          <w:rFonts w:ascii="Calibri" w:hAnsi="Calibri" w:cs="Calibri"/>
        </w:rPr>
        <w:t>Regularly sampling pupils’ work through homework and classwork to ensure quality and consistency, and to implement strategies for improvement.</w:t>
      </w:r>
    </w:p>
    <w:p w14:paraId="21A1B4F8" w14:textId="1CF94770" w:rsidR="004B5784" w:rsidRPr="00B0549F" w:rsidRDefault="004B5784" w:rsidP="00926E50">
      <w:pPr>
        <w:pStyle w:val="TSB-PolicyBullets"/>
        <w:rPr>
          <w:rFonts w:ascii="Calibri" w:hAnsi="Calibri" w:cs="Calibri"/>
        </w:rPr>
      </w:pPr>
      <w:r w:rsidRPr="00B0549F">
        <w:rPr>
          <w:rFonts w:ascii="Calibri" w:hAnsi="Calibri" w:cs="Calibri"/>
        </w:rPr>
        <w:t xml:space="preserve">Accurately assessing success in their department using data from day-to-day monitoring and robust analysis of data over time. </w:t>
      </w:r>
    </w:p>
    <w:p w14:paraId="223656C0" w14:textId="54AF4A0B" w:rsidR="00071768" w:rsidRPr="00B0549F" w:rsidRDefault="00071768" w:rsidP="00926E50">
      <w:pPr>
        <w:pStyle w:val="TSB-PolicyBullets"/>
        <w:rPr>
          <w:rFonts w:ascii="Calibri" w:hAnsi="Calibri" w:cs="Calibri"/>
        </w:rPr>
      </w:pPr>
      <w:r w:rsidRPr="00B0549F">
        <w:rPr>
          <w:rFonts w:ascii="Calibri" w:hAnsi="Calibri" w:cs="Calibri"/>
        </w:rPr>
        <w:t xml:space="preserve">Using assessment data to review the performance of year groups, vulnerable groups and individuals across the subject they are responsible for. </w:t>
      </w:r>
    </w:p>
    <w:p w14:paraId="63B86A9A" w14:textId="5CA0F221" w:rsidR="00071768" w:rsidRPr="00B0549F" w:rsidRDefault="00071768" w:rsidP="00926E50">
      <w:pPr>
        <w:pStyle w:val="TSB-PolicyBullets"/>
        <w:rPr>
          <w:rFonts w:ascii="Calibri" w:hAnsi="Calibri" w:cs="Calibri"/>
        </w:rPr>
      </w:pPr>
      <w:r w:rsidRPr="00B0549F">
        <w:rPr>
          <w:rFonts w:ascii="Calibri" w:hAnsi="Calibri" w:cs="Calibri"/>
        </w:rPr>
        <w:t xml:space="preserve">Presenting data at SLT meetings and governing board meetings as required. </w:t>
      </w:r>
    </w:p>
    <w:p w14:paraId="239EDED1" w14:textId="00E6221B" w:rsidR="004B5784" w:rsidRPr="00B0549F" w:rsidRDefault="004B5784" w:rsidP="00926E50">
      <w:pPr>
        <w:pStyle w:val="TSB-PolicyBullets"/>
        <w:rPr>
          <w:rFonts w:ascii="Calibri" w:hAnsi="Calibri" w:cs="Calibri"/>
        </w:rPr>
      </w:pPr>
      <w:r w:rsidRPr="00B0549F">
        <w:rPr>
          <w:rFonts w:ascii="Calibri" w:hAnsi="Calibri" w:cs="Calibri"/>
        </w:rPr>
        <w:t>Setting targets for teaching staff based on the outcomes of data analysis.</w:t>
      </w:r>
    </w:p>
    <w:p w14:paraId="17B72055" w14:textId="08AB377A" w:rsidR="008821D4" w:rsidRPr="00B0549F" w:rsidRDefault="008821D4" w:rsidP="00926E50">
      <w:pPr>
        <w:pStyle w:val="TSB-PolicyBullets"/>
        <w:rPr>
          <w:rFonts w:ascii="Calibri" w:hAnsi="Calibri" w:cs="Calibri"/>
        </w:rPr>
      </w:pPr>
      <w:r w:rsidRPr="00B0549F">
        <w:rPr>
          <w:rFonts w:ascii="Calibri" w:hAnsi="Calibri" w:cs="Calibri"/>
        </w:rPr>
        <w:t>Coaching teaching staff as required.</w:t>
      </w:r>
    </w:p>
    <w:p w14:paraId="5D6E3773" w14:textId="04329586" w:rsidR="004B5784" w:rsidRPr="00B0549F" w:rsidRDefault="004B5784" w:rsidP="00926E50">
      <w:pPr>
        <w:pStyle w:val="TSB-PolicyBullets"/>
        <w:rPr>
          <w:rFonts w:ascii="Calibri" w:hAnsi="Calibri" w:cs="Calibri"/>
        </w:rPr>
      </w:pPr>
      <w:r w:rsidRPr="00B0549F">
        <w:rPr>
          <w:rFonts w:ascii="Calibri" w:hAnsi="Calibri" w:cs="Calibri"/>
        </w:rPr>
        <w:t>Championing the importance of accountability against targets.</w:t>
      </w:r>
    </w:p>
    <w:p w14:paraId="6BAD59B5" w14:textId="63F3F7DA" w:rsidR="004B5784" w:rsidRPr="00B0549F" w:rsidRDefault="008821D4" w:rsidP="00926E50">
      <w:pPr>
        <w:pStyle w:val="TSB-PolicyBullets"/>
        <w:rPr>
          <w:rFonts w:ascii="Calibri" w:hAnsi="Calibri" w:cs="Calibri"/>
        </w:rPr>
      </w:pPr>
      <w:r w:rsidRPr="00B0549F">
        <w:rPr>
          <w:rFonts w:ascii="Calibri" w:hAnsi="Calibri" w:cs="Calibri"/>
        </w:rPr>
        <w:t>Ensuring that marking follows expectations.</w:t>
      </w:r>
    </w:p>
    <w:p w14:paraId="21786341" w14:textId="1136976A" w:rsidR="008821D4" w:rsidRPr="00B0549F" w:rsidRDefault="008821D4" w:rsidP="00926E50">
      <w:pPr>
        <w:pStyle w:val="TSB-PolicyBullets"/>
        <w:rPr>
          <w:rFonts w:ascii="Calibri" w:hAnsi="Calibri" w:cs="Calibri"/>
        </w:rPr>
      </w:pPr>
      <w:r w:rsidRPr="00B0549F">
        <w:rPr>
          <w:rFonts w:ascii="Calibri" w:hAnsi="Calibri" w:cs="Calibri"/>
        </w:rPr>
        <w:lastRenderedPageBreak/>
        <w:t>Ensuring that homework is set and marked in line with school policy.</w:t>
      </w:r>
    </w:p>
    <w:p w14:paraId="765B6ECF" w14:textId="68236F58" w:rsidR="008821D4" w:rsidRPr="00B0549F" w:rsidRDefault="008821D4" w:rsidP="00926E50">
      <w:pPr>
        <w:pStyle w:val="TSB-PolicyBullets"/>
        <w:rPr>
          <w:rFonts w:ascii="Calibri" w:hAnsi="Calibri" w:cs="Calibri"/>
        </w:rPr>
      </w:pPr>
      <w:r w:rsidRPr="00B0549F">
        <w:rPr>
          <w:rFonts w:ascii="Calibri" w:hAnsi="Calibri" w:cs="Calibri"/>
        </w:rPr>
        <w:t>Providing appropriate exemplar materials where appropriate.</w:t>
      </w:r>
    </w:p>
    <w:p w14:paraId="32737C21" w14:textId="781F8E18" w:rsidR="008821D4" w:rsidRPr="00B0549F" w:rsidRDefault="008821D4" w:rsidP="00926E50">
      <w:pPr>
        <w:pStyle w:val="TSB-PolicyBullets"/>
        <w:rPr>
          <w:rFonts w:ascii="Calibri" w:hAnsi="Calibri" w:cs="Calibri"/>
        </w:rPr>
      </w:pPr>
      <w:r w:rsidRPr="00B0549F">
        <w:rPr>
          <w:rFonts w:ascii="Calibri" w:hAnsi="Calibri" w:cs="Calibri"/>
        </w:rPr>
        <w:t>Acting on data quickly to ensure maximum impact.</w:t>
      </w:r>
    </w:p>
    <w:p w14:paraId="6D9B312B" w14:textId="44464E19" w:rsidR="008821D4" w:rsidRPr="00B0549F" w:rsidRDefault="008821D4" w:rsidP="00926E50">
      <w:pPr>
        <w:pStyle w:val="TSB-PolicyBullets"/>
        <w:rPr>
          <w:rFonts w:ascii="Calibri" w:hAnsi="Calibri" w:cs="Calibri"/>
        </w:rPr>
      </w:pPr>
      <w:r w:rsidRPr="00B0549F">
        <w:rPr>
          <w:rFonts w:ascii="Calibri" w:hAnsi="Calibri" w:cs="Calibri"/>
        </w:rPr>
        <w:t>Monitoring and measuring the impact of intervention strategies.</w:t>
      </w:r>
    </w:p>
    <w:p w14:paraId="582EEFBE" w14:textId="735ED624" w:rsidR="008821D4" w:rsidRPr="00B0549F" w:rsidRDefault="008821D4" w:rsidP="00926E50">
      <w:pPr>
        <w:pStyle w:val="TSB-PolicyBullets"/>
        <w:rPr>
          <w:rFonts w:ascii="Calibri" w:hAnsi="Calibri" w:cs="Calibri"/>
        </w:rPr>
      </w:pPr>
      <w:r w:rsidRPr="00B0549F">
        <w:rPr>
          <w:rFonts w:ascii="Calibri" w:hAnsi="Calibri" w:cs="Calibri"/>
        </w:rPr>
        <w:t>Ensuring staff record assessment data in line with</w:t>
      </w:r>
      <w:r w:rsidR="002B6B9E" w:rsidRPr="00B0549F">
        <w:rPr>
          <w:rFonts w:ascii="Calibri" w:hAnsi="Calibri" w:cs="Calibri"/>
        </w:rPr>
        <w:t xml:space="preserve"> agreed</w:t>
      </w:r>
      <w:r w:rsidRPr="00B0549F">
        <w:rPr>
          <w:rFonts w:ascii="Calibri" w:hAnsi="Calibri" w:cs="Calibri"/>
        </w:rPr>
        <w:t xml:space="preserve"> policy.</w:t>
      </w:r>
    </w:p>
    <w:p w14:paraId="01211BB8" w14:textId="17E0341E" w:rsidR="008821D4" w:rsidRPr="00B0549F" w:rsidRDefault="008821D4" w:rsidP="00926E50">
      <w:pPr>
        <w:pStyle w:val="TSB-PolicyBullets"/>
        <w:rPr>
          <w:rFonts w:ascii="Calibri" w:hAnsi="Calibri" w:cs="Calibri"/>
        </w:rPr>
      </w:pPr>
      <w:r w:rsidRPr="00B0549F">
        <w:rPr>
          <w:rFonts w:ascii="Calibri" w:hAnsi="Calibri" w:cs="Calibri"/>
        </w:rPr>
        <w:t>Ensuring that staff engage with training and other procedures for moderation.</w:t>
      </w:r>
    </w:p>
    <w:p w14:paraId="0F3C15B4" w14:textId="07D8DC58" w:rsidR="008821D4" w:rsidRPr="00B0549F" w:rsidRDefault="008821D4" w:rsidP="00926E50">
      <w:pPr>
        <w:pStyle w:val="TSB-PolicyBullets"/>
        <w:rPr>
          <w:rFonts w:ascii="Calibri" w:hAnsi="Calibri" w:cs="Calibri"/>
        </w:rPr>
      </w:pPr>
      <w:r w:rsidRPr="00B0549F">
        <w:rPr>
          <w:rFonts w:ascii="Calibri" w:hAnsi="Calibri" w:cs="Calibri"/>
        </w:rPr>
        <w:t xml:space="preserve">Monitoring feedback from reports and acting on the feedback provided. </w:t>
      </w:r>
    </w:p>
    <w:p w14:paraId="2589CFAC" w14:textId="3C3AF591" w:rsidR="008821D4" w:rsidRPr="00B0549F" w:rsidRDefault="008821D4" w:rsidP="00926E50">
      <w:pPr>
        <w:pStyle w:val="TSB-PolicyBullets"/>
        <w:rPr>
          <w:rFonts w:ascii="Calibri" w:hAnsi="Calibri" w:cs="Calibri"/>
        </w:rPr>
      </w:pPr>
      <w:r w:rsidRPr="00B0549F">
        <w:rPr>
          <w:rFonts w:ascii="Calibri" w:hAnsi="Calibri" w:cs="Calibri"/>
        </w:rPr>
        <w:t xml:space="preserve">Liaising with </w:t>
      </w:r>
      <w:r w:rsidR="004F6CDA" w:rsidRPr="00B0549F">
        <w:rPr>
          <w:rFonts w:ascii="Calibri" w:hAnsi="Calibri" w:cs="Calibri"/>
        </w:rPr>
        <w:t>classroom</w:t>
      </w:r>
      <w:r w:rsidRPr="00B0549F">
        <w:rPr>
          <w:rFonts w:ascii="Calibri" w:hAnsi="Calibri" w:cs="Calibri"/>
        </w:rPr>
        <w:t xml:space="preserve"> teachers and communicating </w:t>
      </w:r>
      <w:r w:rsidR="00353125" w:rsidRPr="00B0549F">
        <w:rPr>
          <w:rFonts w:ascii="Calibri" w:hAnsi="Calibri" w:cs="Calibri"/>
        </w:rPr>
        <w:t xml:space="preserve">to teachers </w:t>
      </w:r>
      <w:r w:rsidRPr="00B0549F">
        <w:rPr>
          <w:rFonts w:ascii="Calibri" w:hAnsi="Calibri" w:cs="Calibri"/>
        </w:rPr>
        <w:t>any concerns</w:t>
      </w:r>
      <w:r w:rsidR="00353125" w:rsidRPr="00B0549F">
        <w:rPr>
          <w:rFonts w:ascii="Calibri" w:hAnsi="Calibri" w:cs="Calibri"/>
        </w:rPr>
        <w:t xml:space="preserve"> regarding assessment</w:t>
      </w:r>
      <w:r w:rsidRPr="00B0549F">
        <w:rPr>
          <w:rFonts w:ascii="Calibri" w:hAnsi="Calibri" w:cs="Calibri"/>
        </w:rPr>
        <w:t xml:space="preserve">. </w:t>
      </w:r>
    </w:p>
    <w:p w14:paraId="33C59DAE" w14:textId="2A33F284" w:rsidR="008821D4" w:rsidRPr="00B0549F" w:rsidRDefault="008821D4" w:rsidP="00926E50">
      <w:pPr>
        <w:pStyle w:val="TSB-PolicyBullets"/>
        <w:rPr>
          <w:rFonts w:ascii="Calibri" w:hAnsi="Calibri" w:cs="Calibri"/>
        </w:rPr>
      </w:pPr>
      <w:r w:rsidRPr="00B0549F">
        <w:rPr>
          <w:rFonts w:ascii="Calibri" w:hAnsi="Calibri" w:cs="Calibri"/>
        </w:rPr>
        <w:t xml:space="preserve">Setting targets for </w:t>
      </w:r>
      <w:r w:rsidR="004F6CDA" w:rsidRPr="00B0549F">
        <w:rPr>
          <w:rFonts w:ascii="Calibri" w:hAnsi="Calibri" w:cs="Calibri"/>
        </w:rPr>
        <w:t>classroom teachers</w:t>
      </w:r>
      <w:r w:rsidRPr="00B0549F">
        <w:rPr>
          <w:rFonts w:ascii="Calibri" w:hAnsi="Calibri" w:cs="Calibri"/>
        </w:rPr>
        <w:t xml:space="preserve"> and monitoring their progress towards them.</w:t>
      </w:r>
    </w:p>
    <w:p w14:paraId="3B6CFA25" w14:textId="3AB0E85F" w:rsidR="008821D4" w:rsidRPr="00B0549F" w:rsidRDefault="008821D4" w:rsidP="00926E50">
      <w:pPr>
        <w:pStyle w:val="TSB-PolicyBullets"/>
        <w:rPr>
          <w:rFonts w:ascii="Calibri" w:hAnsi="Calibri" w:cs="Calibri"/>
        </w:rPr>
      </w:pPr>
      <w:r w:rsidRPr="00B0549F">
        <w:rPr>
          <w:rFonts w:ascii="Calibri" w:hAnsi="Calibri" w:cs="Calibri"/>
        </w:rPr>
        <w:t>Planning and developing schemes of work that effectively utilise assessment.</w:t>
      </w:r>
    </w:p>
    <w:p w14:paraId="2FCF44BA" w14:textId="05807DAE" w:rsidR="008821D4" w:rsidRPr="00B0549F" w:rsidRDefault="008821D4" w:rsidP="00926E50">
      <w:pPr>
        <w:pStyle w:val="TSB-PolicyBullets"/>
        <w:rPr>
          <w:rFonts w:ascii="Calibri" w:hAnsi="Calibri" w:cs="Calibri"/>
        </w:rPr>
      </w:pPr>
      <w:r w:rsidRPr="00B0549F">
        <w:rPr>
          <w:rFonts w:ascii="Calibri" w:hAnsi="Calibri" w:cs="Calibri"/>
        </w:rPr>
        <w:t>Planning for, and effectively</w:t>
      </w:r>
      <w:r w:rsidR="002B6B9E" w:rsidRPr="00B0549F">
        <w:rPr>
          <w:rFonts w:ascii="Calibri" w:hAnsi="Calibri" w:cs="Calibri"/>
        </w:rPr>
        <w:t xml:space="preserve"> deploying</w:t>
      </w:r>
      <w:r w:rsidRPr="00B0549F">
        <w:rPr>
          <w:rFonts w:ascii="Calibri" w:hAnsi="Calibri" w:cs="Calibri"/>
        </w:rPr>
        <w:t>, classroom support staff.</w:t>
      </w:r>
    </w:p>
    <w:p w14:paraId="1DF2B87A" w14:textId="7AF952E6" w:rsidR="008821D4" w:rsidRPr="00B0549F" w:rsidRDefault="008821D4" w:rsidP="00926E50">
      <w:pPr>
        <w:pStyle w:val="TSB-PolicyBullets"/>
        <w:rPr>
          <w:rFonts w:ascii="Calibri" w:hAnsi="Calibri" w:cs="Calibri"/>
        </w:rPr>
      </w:pPr>
      <w:r w:rsidRPr="00B0549F">
        <w:rPr>
          <w:rFonts w:ascii="Calibri" w:hAnsi="Calibri" w:cs="Calibri"/>
        </w:rPr>
        <w:t xml:space="preserve">Ensuring that </w:t>
      </w:r>
      <w:r w:rsidR="002B6B9E" w:rsidRPr="00B0549F">
        <w:rPr>
          <w:rFonts w:ascii="Calibri" w:hAnsi="Calibri" w:cs="Calibri"/>
        </w:rPr>
        <w:t xml:space="preserve">the use of </w:t>
      </w:r>
      <w:r w:rsidRPr="00B0549F">
        <w:rPr>
          <w:rFonts w:ascii="Calibri" w:hAnsi="Calibri" w:cs="Calibri"/>
        </w:rPr>
        <w:t xml:space="preserve">interventions and differentiated support </w:t>
      </w:r>
      <w:r w:rsidR="002B6B9E" w:rsidRPr="00B0549F">
        <w:rPr>
          <w:rFonts w:ascii="Calibri" w:hAnsi="Calibri" w:cs="Calibri"/>
        </w:rPr>
        <w:t>is</w:t>
      </w:r>
      <w:r w:rsidRPr="00B0549F">
        <w:rPr>
          <w:rFonts w:ascii="Calibri" w:hAnsi="Calibri" w:cs="Calibri"/>
        </w:rPr>
        <w:t xml:space="preserve"> </w:t>
      </w:r>
      <w:r w:rsidR="002B6B9E" w:rsidRPr="00B0549F">
        <w:rPr>
          <w:rFonts w:ascii="Calibri" w:hAnsi="Calibri" w:cs="Calibri"/>
        </w:rPr>
        <w:t>recorded appropriately.</w:t>
      </w:r>
      <w:r w:rsidRPr="00B0549F">
        <w:rPr>
          <w:rFonts w:ascii="Calibri" w:hAnsi="Calibri" w:cs="Calibri"/>
        </w:rPr>
        <w:t xml:space="preserve"> </w:t>
      </w:r>
    </w:p>
    <w:p w14:paraId="31EDB279" w14:textId="2A790CA0" w:rsidR="008821D4" w:rsidRPr="00B0549F" w:rsidRDefault="008821D4" w:rsidP="00926E50">
      <w:pPr>
        <w:pStyle w:val="TSB-PolicyBullets"/>
        <w:rPr>
          <w:rFonts w:ascii="Calibri" w:hAnsi="Calibri" w:cs="Calibri"/>
        </w:rPr>
      </w:pPr>
      <w:r w:rsidRPr="00B0549F">
        <w:rPr>
          <w:rFonts w:ascii="Calibri" w:hAnsi="Calibri" w:cs="Calibri"/>
        </w:rPr>
        <w:t>Celebrating and rewarding success.</w:t>
      </w:r>
    </w:p>
    <w:p w14:paraId="553A94E1" w14:textId="65A776B5" w:rsidR="00C66733" w:rsidRPr="00B0549F" w:rsidRDefault="004F6CDA" w:rsidP="001741B7">
      <w:pPr>
        <w:pStyle w:val="TSB-Level1Numbers"/>
        <w:rPr>
          <w:rFonts w:ascii="Calibri" w:hAnsi="Calibri" w:cs="Calibri"/>
          <w:szCs w:val="22"/>
        </w:rPr>
      </w:pPr>
      <w:r w:rsidRPr="00B0549F">
        <w:rPr>
          <w:rFonts w:ascii="Calibri" w:hAnsi="Calibri" w:cs="Calibri"/>
          <w:szCs w:val="22"/>
        </w:rPr>
        <w:t>Classroom</w:t>
      </w:r>
      <w:r w:rsidR="00C66733" w:rsidRPr="00B0549F">
        <w:rPr>
          <w:rFonts w:ascii="Calibri" w:hAnsi="Calibri" w:cs="Calibri"/>
          <w:szCs w:val="22"/>
        </w:rPr>
        <w:t xml:space="preserve"> teachers are responsible for:</w:t>
      </w:r>
    </w:p>
    <w:p w14:paraId="436E702D" w14:textId="07B3C350" w:rsidR="00C66733" w:rsidRPr="00B0549F" w:rsidRDefault="00F07A6C" w:rsidP="00926E50">
      <w:pPr>
        <w:pStyle w:val="TSB-PolicyBullets"/>
        <w:rPr>
          <w:rFonts w:ascii="Calibri" w:hAnsi="Calibri" w:cs="Calibri"/>
        </w:rPr>
      </w:pPr>
      <w:r w:rsidRPr="00B0549F">
        <w:rPr>
          <w:rFonts w:ascii="Calibri" w:hAnsi="Calibri" w:cs="Calibri"/>
        </w:rPr>
        <w:t>Pupils’ progress in their classes.</w:t>
      </w:r>
    </w:p>
    <w:p w14:paraId="277EFA59" w14:textId="7DCCE4D1" w:rsidR="00F07A6C" w:rsidRPr="00B0549F" w:rsidRDefault="00F07A6C" w:rsidP="00926E50">
      <w:pPr>
        <w:pStyle w:val="TSB-PolicyBullets"/>
        <w:rPr>
          <w:rFonts w:ascii="Calibri" w:hAnsi="Calibri" w:cs="Calibri"/>
        </w:rPr>
      </w:pPr>
      <w:r w:rsidRPr="00B0549F">
        <w:rPr>
          <w:rFonts w:ascii="Calibri" w:hAnsi="Calibri" w:cs="Calibri"/>
        </w:rPr>
        <w:t>Assessing and marking pupils</w:t>
      </w:r>
      <w:r w:rsidR="00DE77B1" w:rsidRPr="00B0549F">
        <w:rPr>
          <w:rFonts w:ascii="Calibri" w:hAnsi="Calibri" w:cs="Calibri"/>
        </w:rPr>
        <w:t>’</w:t>
      </w:r>
      <w:r w:rsidRPr="00B0549F">
        <w:rPr>
          <w:rFonts w:ascii="Calibri" w:hAnsi="Calibri" w:cs="Calibri"/>
        </w:rPr>
        <w:t xml:space="preserve"> work in line with the school’s Marking</w:t>
      </w:r>
      <w:r w:rsidR="00DE77B1" w:rsidRPr="00B0549F">
        <w:rPr>
          <w:rFonts w:ascii="Calibri" w:hAnsi="Calibri" w:cs="Calibri"/>
        </w:rPr>
        <w:t xml:space="preserve"> and Feedback </w:t>
      </w:r>
      <w:r w:rsidRPr="00B0549F">
        <w:rPr>
          <w:rFonts w:ascii="Calibri" w:hAnsi="Calibri" w:cs="Calibri"/>
        </w:rPr>
        <w:t>Policy.</w:t>
      </w:r>
    </w:p>
    <w:p w14:paraId="12BD35B9" w14:textId="37CCFD11" w:rsidR="00DE77B1" w:rsidRPr="00B0549F" w:rsidRDefault="00DE77B1" w:rsidP="00926E50">
      <w:pPr>
        <w:pStyle w:val="TSB-PolicyBullets"/>
        <w:rPr>
          <w:rFonts w:ascii="Calibri" w:hAnsi="Calibri" w:cs="Calibri"/>
        </w:rPr>
      </w:pPr>
      <w:r w:rsidRPr="00B0549F">
        <w:rPr>
          <w:rFonts w:ascii="Calibri" w:hAnsi="Calibri" w:cs="Calibri"/>
        </w:rPr>
        <w:t xml:space="preserve">Setting and marking homework in line with the schools’ Homework Policy, and ensuring that homework enables pupils to make progress and track their progress effectively. </w:t>
      </w:r>
    </w:p>
    <w:p w14:paraId="4C4169DA" w14:textId="77777777" w:rsidR="00CD1F58" w:rsidRPr="00B0549F" w:rsidRDefault="00CD1F58" w:rsidP="00926E50">
      <w:pPr>
        <w:pStyle w:val="TSB-PolicyBullets"/>
        <w:rPr>
          <w:rFonts w:ascii="Calibri" w:hAnsi="Calibri" w:cs="Calibri"/>
        </w:rPr>
      </w:pPr>
      <w:r w:rsidRPr="00B0549F">
        <w:rPr>
          <w:rFonts w:ascii="Calibri" w:hAnsi="Calibri" w:cs="Calibri"/>
        </w:rPr>
        <w:t xml:space="preserve">Informing parents, and colleagues where appropriate, where issues with homework have been identified. </w:t>
      </w:r>
    </w:p>
    <w:p w14:paraId="16589AA6" w14:textId="39B34D60" w:rsidR="00F07A6C" w:rsidRPr="00B0549F" w:rsidRDefault="00F07A6C" w:rsidP="00926E50">
      <w:pPr>
        <w:pStyle w:val="TSB-PolicyBullets"/>
        <w:rPr>
          <w:rFonts w:ascii="Calibri" w:hAnsi="Calibri" w:cs="Calibri"/>
        </w:rPr>
      </w:pPr>
      <w:r w:rsidRPr="00B0549F">
        <w:rPr>
          <w:rFonts w:ascii="Calibri" w:hAnsi="Calibri" w:cs="Calibri"/>
        </w:rPr>
        <w:t xml:space="preserve">Self-evaluating their subject knowledge, understanding of educational initiatives, and the quality and effectiveness of their teaching and classroom management. </w:t>
      </w:r>
    </w:p>
    <w:p w14:paraId="2EAC22FC" w14:textId="765CD1E9" w:rsidR="00CD1F58" w:rsidRPr="00B0549F" w:rsidRDefault="00CD1F58" w:rsidP="00926E50">
      <w:pPr>
        <w:pStyle w:val="TSB-PolicyBullets"/>
        <w:rPr>
          <w:rFonts w:ascii="Calibri" w:hAnsi="Calibri" w:cs="Calibri"/>
        </w:rPr>
      </w:pPr>
      <w:r w:rsidRPr="00B0549F">
        <w:rPr>
          <w:rFonts w:ascii="Calibri" w:hAnsi="Calibri" w:cs="Calibri"/>
        </w:rPr>
        <w:t>Ensuring that assessment data is accurate and reliable.</w:t>
      </w:r>
    </w:p>
    <w:p w14:paraId="1F48E79D" w14:textId="77777777" w:rsidR="00DE77B1" w:rsidRPr="00B0549F" w:rsidRDefault="00DE77B1" w:rsidP="00926E50">
      <w:pPr>
        <w:pStyle w:val="TSB-PolicyBullets"/>
        <w:rPr>
          <w:rFonts w:ascii="Calibri" w:hAnsi="Calibri" w:cs="Calibri"/>
        </w:rPr>
      </w:pPr>
      <w:r w:rsidRPr="00B0549F">
        <w:rPr>
          <w:rFonts w:ascii="Calibri" w:hAnsi="Calibri" w:cs="Calibri"/>
        </w:rPr>
        <w:t xml:space="preserve">Using assessment data as a diagnostic tool to inform planning. </w:t>
      </w:r>
    </w:p>
    <w:p w14:paraId="1D992977" w14:textId="38731FFC" w:rsidR="00F07A6C" w:rsidRPr="00B0549F" w:rsidRDefault="00F07A6C" w:rsidP="00926E50">
      <w:pPr>
        <w:pStyle w:val="TSB-PolicyBullets"/>
        <w:rPr>
          <w:rFonts w:ascii="Calibri" w:hAnsi="Calibri" w:cs="Calibri"/>
        </w:rPr>
      </w:pPr>
      <w:r w:rsidRPr="00B0549F">
        <w:rPr>
          <w:rFonts w:ascii="Calibri" w:hAnsi="Calibri" w:cs="Calibri"/>
        </w:rPr>
        <w:t>Using assessment data to differentiate learning to match pupils’ needs.</w:t>
      </w:r>
    </w:p>
    <w:p w14:paraId="339EDC57" w14:textId="73DAD57D" w:rsidR="00DE77B1" w:rsidRPr="00B0549F" w:rsidRDefault="00DE77B1" w:rsidP="00926E50">
      <w:pPr>
        <w:pStyle w:val="TSB-PolicyBullets"/>
        <w:rPr>
          <w:rFonts w:ascii="Calibri" w:hAnsi="Calibri" w:cs="Calibri"/>
        </w:rPr>
      </w:pPr>
      <w:r w:rsidRPr="00B0549F">
        <w:rPr>
          <w:rFonts w:ascii="Calibri" w:hAnsi="Calibri" w:cs="Calibri"/>
        </w:rPr>
        <w:t xml:space="preserve">Using their analysis of marking and assessment data to develop intervention strategies where appropriate. </w:t>
      </w:r>
    </w:p>
    <w:p w14:paraId="5137FB84" w14:textId="16F73CD1" w:rsidR="00F07A6C" w:rsidRPr="00B0549F" w:rsidRDefault="00F07A6C" w:rsidP="00926E50">
      <w:pPr>
        <w:pStyle w:val="TSB-PolicyBullets"/>
        <w:rPr>
          <w:rFonts w:ascii="Calibri" w:hAnsi="Calibri" w:cs="Calibri"/>
        </w:rPr>
      </w:pPr>
      <w:r w:rsidRPr="00B0549F">
        <w:rPr>
          <w:rFonts w:ascii="Calibri" w:hAnsi="Calibri" w:cs="Calibri"/>
        </w:rPr>
        <w:t xml:space="preserve">Stimulating pupils’ learning by focussing on areas of development identified through assessment. </w:t>
      </w:r>
    </w:p>
    <w:p w14:paraId="186933DC" w14:textId="1B5ABD6B" w:rsidR="00DE77B1" w:rsidRPr="00B0549F" w:rsidRDefault="00DE77B1" w:rsidP="00926E50">
      <w:pPr>
        <w:pStyle w:val="TSB-PolicyBullets"/>
        <w:rPr>
          <w:rFonts w:ascii="Calibri" w:hAnsi="Calibri" w:cs="Calibri"/>
        </w:rPr>
      </w:pPr>
      <w:r w:rsidRPr="00B0549F">
        <w:rPr>
          <w:rFonts w:ascii="Calibri" w:hAnsi="Calibri" w:cs="Calibri"/>
        </w:rPr>
        <w:lastRenderedPageBreak/>
        <w:t>Ensuring that teaching, learning and assessment motivates pupils and builds their confidence and self-esteem.</w:t>
      </w:r>
    </w:p>
    <w:p w14:paraId="7FC3F488" w14:textId="03217DED" w:rsidR="00F07A6C" w:rsidRPr="00B0549F" w:rsidRDefault="00F07A6C" w:rsidP="00926E50">
      <w:pPr>
        <w:pStyle w:val="TSB-PolicyBullets"/>
        <w:rPr>
          <w:rFonts w:ascii="Calibri" w:hAnsi="Calibri" w:cs="Calibri"/>
        </w:rPr>
      </w:pPr>
      <w:r w:rsidRPr="00B0549F">
        <w:rPr>
          <w:rFonts w:ascii="Calibri" w:hAnsi="Calibri" w:cs="Calibri"/>
        </w:rPr>
        <w:t xml:space="preserve">Encouraging pupils to reflect on their learning and helping them to identify their next steps for improvement. </w:t>
      </w:r>
    </w:p>
    <w:p w14:paraId="36E8AE96" w14:textId="62DDAD94" w:rsidR="00DE77B1" w:rsidRPr="00B0549F" w:rsidRDefault="00DE77B1" w:rsidP="00926E50">
      <w:pPr>
        <w:pStyle w:val="TSB-PolicyBullets"/>
        <w:rPr>
          <w:rFonts w:ascii="Calibri" w:hAnsi="Calibri" w:cs="Calibri"/>
        </w:rPr>
      </w:pPr>
      <w:r w:rsidRPr="00B0549F">
        <w:rPr>
          <w:rFonts w:ascii="Calibri" w:hAnsi="Calibri" w:cs="Calibri"/>
        </w:rPr>
        <w:t xml:space="preserve">Using the expertise of, and feedback from, </w:t>
      </w:r>
      <w:r w:rsidR="00522AF5" w:rsidRPr="00B0549F">
        <w:rPr>
          <w:rFonts w:ascii="Calibri" w:hAnsi="Calibri" w:cs="Calibri"/>
        </w:rPr>
        <w:t>TAs</w:t>
      </w:r>
      <w:r w:rsidRPr="00B0549F">
        <w:rPr>
          <w:rFonts w:ascii="Calibri" w:hAnsi="Calibri" w:cs="Calibri"/>
        </w:rPr>
        <w:t xml:space="preserve"> to inform teaching and assessment. </w:t>
      </w:r>
    </w:p>
    <w:p w14:paraId="3AF426F0" w14:textId="0002A059" w:rsidR="00CD1F58" w:rsidRPr="00B0549F" w:rsidRDefault="00CD1F58" w:rsidP="00926E50">
      <w:pPr>
        <w:pStyle w:val="TSB-PolicyBullets"/>
        <w:rPr>
          <w:rFonts w:ascii="Calibri" w:hAnsi="Calibri" w:cs="Calibri"/>
        </w:rPr>
      </w:pPr>
      <w:r w:rsidRPr="00B0549F">
        <w:rPr>
          <w:rFonts w:ascii="Calibri" w:hAnsi="Calibri" w:cs="Calibri"/>
        </w:rPr>
        <w:t xml:space="preserve">Celebrating and rewarding success. </w:t>
      </w:r>
    </w:p>
    <w:p w14:paraId="06298EC4" w14:textId="6D58E300" w:rsidR="00071768" w:rsidRPr="00B0549F" w:rsidRDefault="00522AF5" w:rsidP="001741B7">
      <w:pPr>
        <w:pStyle w:val="TSB-Level1Numbers"/>
        <w:rPr>
          <w:rFonts w:ascii="Calibri" w:hAnsi="Calibri" w:cs="Calibri"/>
          <w:szCs w:val="22"/>
        </w:rPr>
      </w:pPr>
      <w:r w:rsidRPr="00B0549F">
        <w:rPr>
          <w:rFonts w:ascii="Calibri" w:hAnsi="Calibri" w:cs="Calibri"/>
          <w:szCs w:val="22"/>
        </w:rPr>
        <w:t>TAs</w:t>
      </w:r>
      <w:r w:rsidR="00071768" w:rsidRPr="00B0549F">
        <w:rPr>
          <w:rFonts w:ascii="Calibri" w:hAnsi="Calibri" w:cs="Calibri"/>
          <w:szCs w:val="22"/>
        </w:rPr>
        <w:t xml:space="preserve"> and 1:1 support </w:t>
      </w:r>
      <w:proofErr w:type="gramStart"/>
      <w:r w:rsidR="00071768" w:rsidRPr="00B0549F">
        <w:rPr>
          <w:rFonts w:ascii="Calibri" w:hAnsi="Calibri" w:cs="Calibri"/>
          <w:szCs w:val="22"/>
        </w:rPr>
        <w:t>workers</w:t>
      </w:r>
      <w:proofErr w:type="gramEnd"/>
      <w:r w:rsidR="00071768" w:rsidRPr="00B0549F">
        <w:rPr>
          <w:rFonts w:ascii="Calibri" w:hAnsi="Calibri" w:cs="Calibri"/>
          <w:szCs w:val="22"/>
        </w:rPr>
        <w:t xml:space="preserve"> are responsible for:</w:t>
      </w:r>
    </w:p>
    <w:p w14:paraId="365405CB" w14:textId="09C03F25" w:rsidR="00071768" w:rsidRPr="00B0549F" w:rsidRDefault="00071768" w:rsidP="00926E50">
      <w:pPr>
        <w:pStyle w:val="TSB-PolicyBullets"/>
        <w:rPr>
          <w:rFonts w:ascii="Calibri" w:hAnsi="Calibri" w:cs="Calibri"/>
        </w:rPr>
      </w:pPr>
      <w:r w:rsidRPr="00B0549F">
        <w:rPr>
          <w:rFonts w:ascii="Calibri" w:hAnsi="Calibri" w:cs="Calibri"/>
        </w:rPr>
        <w:t xml:space="preserve">Gathering and submitting assessment data as required, either verbally or using written templates. </w:t>
      </w:r>
    </w:p>
    <w:p w14:paraId="7ED25286" w14:textId="5EBCA598" w:rsidR="00C66733" w:rsidRPr="00B0549F" w:rsidRDefault="00C66733" w:rsidP="001741B7">
      <w:pPr>
        <w:pStyle w:val="TSB-Level1Numbers"/>
        <w:rPr>
          <w:rFonts w:ascii="Calibri" w:hAnsi="Calibri" w:cs="Calibri"/>
          <w:szCs w:val="22"/>
        </w:rPr>
      </w:pPr>
      <w:r w:rsidRPr="00B0549F">
        <w:rPr>
          <w:rFonts w:ascii="Calibri" w:hAnsi="Calibri" w:cs="Calibri"/>
          <w:szCs w:val="22"/>
        </w:rPr>
        <w:t>Pupils are responsible for:</w:t>
      </w:r>
    </w:p>
    <w:p w14:paraId="01145681" w14:textId="77777777" w:rsidR="00162820" w:rsidRPr="00B0549F" w:rsidRDefault="00162820" w:rsidP="00926E50">
      <w:pPr>
        <w:pStyle w:val="TSB-PolicyBullets"/>
        <w:rPr>
          <w:rFonts w:ascii="Calibri" w:hAnsi="Calibri" w:cs="Calibri"/>
        </w:rPr>
      </w:pPr>
      <w:r w:rsidRPr="00B0549F">
        <w:rPr>
          <w:rFonts w:ascii="Calibri" w:hAnsi="Calibri" w:cs="Calibri"/>
        </w:rPr>
        <w:t>Seizing opportunities to extend their learning beyond the classroom by completing homework and meeting deadlines.</w:t>
      </w:r>
    </w:p>
    <w:p w14:paraId="65B4D943" w14:textId="78EFDE7C" w:rsidR="00C66733" w:rsidRPr="00B0549F" w:rsidRDefault="00C6589E" w:rsidP="00926E50">
      <w:pPr>
        <w:pStyle w:val="TSB-PolicyBullets"/>
        <w:rPr>
          <w:rFonts w:ascii="Calibri" w:hAnsi="Calibri" w:cs="Calibri"/>
        </w:rPr>
      </w:pPr>
      <w:r w:rsidRPr="00B0549F">
        <w:rPr>
          <w:rFonts w:ascii="Calibri" w:hAnsi="Calibri" w:cs="Calibri"/>
        </w:rPr>
        <w:t>Arriving to lessons on time and with the requisite equipment.</w:t>
      </w:r>
    </w:p>
    <w:p w14:paraId="2537333C" w14:textId="4366C305" w:rsidR="00C6589E" w:rsidRPr="00B0549F" w:rsidRDefault="00C6589E" w:rsidP="00926E50">
      <w:pPr>
        <w:pStyle w:val="TSB-PolicyBullets"/>
        <w:rPr>
          <w:rFonts w:ascii="Calibri" w:hAnsi="Calibri" w:cs="Calibri"/>
        </w:rPr>
      </w:pPr>
      <w:r w:rsidRPr="00B0549F">
        <w:rPr>
          <w:rFonts w:ascii="Calibri" w:hAnsi="Calibri" w:cs="Calibri"/>
        </w:rPr>
        <w:t>Reflecting on their learning and setting themselves challenging targets, with the support of their teachers.</w:t>
      </w:r>
    </w:p>
    <w:p w14:paraId="11F42152" w14:textId="355252F8" w:rsidR="00162820" w:rsidRPr="00B0549F" w:rsidRDefault="00162820" w:rsidP="00926E50">
      <w:pPr>
        <w:pStyle w:val="TSB-PolicyBullets"/>
        <w:rPr>
          <w:rFonts w:ascii="Calibri" w:hAnsi="Calibri" w:cs="Calibri"/>
        </w:rPr>
      </w:pPr>
      <w:r w:rsidRPr="00B0549F">
        <w:rPr>
          <w:rFonts w:ascii="Calibri" w:hAnsi="Calibri" w:cs="Calibri"/>
        </w:rPr>
        <w:t>Asking for help when needed and accepting support from others where offered.</w:t>
      </w:r>
    </w:p>
    <w:p w14:paraId="794BCA8C" w14:textId="77777777" w:rsidR="00162820" w:rsidRPr="00B0549F" w:rsidRDefault="00162820" w:rsidP="00926E50">
      <w:pPr>
        <w:pStyle w:val="TSB-PolicyBullets"/>
        <w:rPr>
          <w:rFonts w:ascii="Calibri" w:hAnsi="Calibri" w:cs="Calibri"/>
        </w:rPr>
      </w:pPr>
      <w:r w:rsidRPr="00B0549F">
        <w:rPr>
          <w:rFonts w:ascii="Calibri" w:hAnsi="Calibri" w:cs="Calibri"/>
        </w:rPr>
        <w:t>Reading their teachers’ comments and acting on them.</w:t>
      </w:r>
    </w:p>
    <w:p w14:paraId="54F91410" w14:textId="5BFD49CE" w:rsidR="00162820" w:rsidRPr="00B0549F" w:rsidRDefault="00162820" w:rsidP="00926E50">
      <w:pPr>
        <w:pStyle w:val="TSB-PolicyBullets"/>
        <w:rPr>
          <w:rFonts w:ascii="Calibri" w:hAnsi="Calibri" w:cs="Calibri"/>
        </w:rPr>
      </w:pPr>
      <w:r w:rsidRPr="00B0549F">
        <w:rPr>
          <w:rFonts w:ascii="Calibri" w:hAnsi="Calibri" w:cs="Calibri"/>
        </w:rPr>
        <w:t>Understanding the targets set and working hard to achieve them.</w:t>
      </w:r>
    </w:p>
    <w:p w14:paraId="65FFBF79" w14:textId="044742E5" w:rsidR="00C66733" w:rsidRPr="00B0549F" w:rsidRDefault="00C66733" w:rsidP="001741B7">
      <w:pPr>
        <w:pStyle w:val="TSB-Level1Numbers"/>
        <w:rPr>
          <w:rFonts w:ascii="Calibri" w:hAnsi="Calibri" w:cs="Calibri"/>
          <w:szCs w:val="22"/>
        </w:rPr>
      </w:pPr>
      <w:r w:rsidRPr="00B0549F">
        <w:rPr>
          <w:rFonts w:ascii="Calibri" w:hAnsi="Calibri" w:cs="Calibri"/>
          <w:szCs w:val="22"/>
        </w:rPr>
        <w:t>Parents are responsible for:</w:t>
      </w:r>
    </w:p>
    <w:p w14:paraId="3CDE0F3A" w14:textId="64E33F64" w:rsidR="00162820" w:rsidRPr="00B0549F" w:rsidRDefault="004A6C5A" w:rsidP="00926E50">
      <w:pPr>
        <w:pStyle w:val="TSB-PolicyBullets"/>
        <w:rPr>
          <w:rFonts w:ascii="Calibri" w:hAnsi="Calibri" w:cs="Calibri"/>
        </w:rPr>
      </w:pPr>
      <w:r w:rsidRPr="00B0549F">
        <w:rPr>
          <w:rFonts w:ascii="Calibri" w:hAnsi="Calibri" w:cs="Calibri"/>
        </w:rPr>
        <w:t>Checking that homework is completed and deadlines are met.</w:t>
      </w:r>
    </w:p>
    <w:p w14:paraId="7D03C288" w14:textId="2EAA0F7C" w:rsidR="004A6C5A" w:rsidRPr="00B0549F" w:rsidRDefault="004A6C5A" w:rsidP="00926E50">
      <w:pPr>
        <w:pStyle w:val="TSB-PolicyBullets"/>
        <w:rPr>
          <w:rFonts w:ascii="Calibri" w:hAnsi="Calibri" w:cs="Calibri"/>
        </w:rPr>
      </w:pPr>
      <w:r w:rsidRPr="00B0549F">
        <w:rPr>
          <w:rFonts w:ascii="Calibri" w:hAnsi="Calibri" w:cs="Calibri"/>
        </w:rPr>
        <w:t>Encouraging their child to reach the targets set by the school.</w:t>
      </w:r>
    </w:p>
    <w:p w14:paraId="4D20D4EC" w14:textId="138D8416" w:rsidR="004A6C5A" w:rsidRPr="00B0549F" w:rsidRDefault="004A6C5A" w:rsidP="00926E50">
      <w:pPr>
        <w:pStyle w:val="TSB-PolicyBullets"/>
        <w:rPr>
          <w:rFonts w:ascii="Calibri" w:hAnsi="Calibri" w:cs="Calibri"/>
        </w:rPr>
      </w:pPr>
      <w:r w:rsidRPr="00B0549F">
        <w:rPr>
          <w:rFonts w:ascii="Calibri" w:hAnsi="Calibri" w:cs="Calibri"/>
        </w:rPr>
        <w:t>Contacting the relevant member of school staff where any issues or concerns arise.</w:t>
      </w:r>
    </w:p>
    <w:p w14:paraId="763D9C4C" w14:textId="77342B8B" w:rsidR="004A6C5A" w:rsidRPr="00B0549F" w:rsidRDefault="004A6C5A" w:rsidP="00926E50">
      <w:pPr>
        <w:pStyle w:val="TSB-PolicyBullets"/>
        <w:rPr>
          <w:rFonts w:ascii="Calibri" w:hAnsi="Calibri" w:cs="Calibri"/>
        </w:rPr>
      </w:pPr>
      <w:r w:rsidRPr="00B0549F">
        <w:rPr>
          <w:rFonts w:ascii="Calibri" w:hAnsi="Calibri" w:cs="Calibri"/>
        </w:rPr>
        <w:t>Checking and signing homework diaries.</w:t>
      </w:r>
    </w:p>
    <w:p w14:paraId="2777611E" w14:textId="338F03F7" w:rsidR="004A6C5A" w:rsidRPr="00B0549F" w:rsidRDefault="004A6C5A" w:rsidP="00926E50">
      <w:pPr>
        <w:pStyle w:val="TSB-PolicyBullets"/>
        <w:rPr>
          <w:rFonts w:ascii="Calibri" w:hAnsi="Calibri" w:cs="Calibri"/>
        </w:rPr>
      </w:pPr>
      <w:r w:rsidRPr="00B0549F">
        <w:rPr>
          <w:rFonts w:ascii="Calibri" w:hAnsi="Calibri" w:cs="Calibri"/>
        </w:rPr>
        <w:t>Supporting extra-curricular activities.</w:t>
      </w:r>
    </w:p>
    <w:p w14:paraId="1097EE94" w14:textId="0AE3165B" w:rsidR="004A6C5A" w:rsidRPr="00B0549F" w:rsidRDefault="004A6C5A" w:rsidP="00926E50">
      <w:pPr>
        <w:pStyle w:val="TSB-PolicyBullets"/>
        <w:rPr>
          <w:rFonts w:ascii="Calibri" w:hAnsi="Calibri" w:cs="Calibri"/>
        </w:rPr>
      </w:pPr>
      <w:r w:rsidRPr="00B0549F">
        <w:rPr>
          <w:rFonts w:ascii="Calibri" w:hAnsi="Calibri" w:cs="Calibri"/>
        </w:rPr>
        <w:t xml:space="preserve">Attending parents’ evenings. </w:t>
      </w:r>
    </w:p>
    <w:p w14:paraId="44DD4C24" w14:textId="5BB55ADC" w:rsidR="009F7AD9" w:rsidRDefault="009F7AD9" w:rsidP="009F7AD9">
      <w:pPr>
        <w:pStyle w:val="TSB-PolicyBullets"/>
        <w:numPr>
          <w:ilvl w:val="0"/>
          <w:numId w:val="0"/>
        </w:numPr>
        <w:ind w:left="2137" w:hanging="357"/>
        <w:rPr>
          <w:rFonts w:ascii="Calibri" w:hAnsi="Calibri" w:cs="Calibri"/>
        </w:rPr>
      </w:pPr>
    </w:p>
    <w:p w14:paraId="576B9F69" w14:textId="56CF51CA" w:rsidR="0025491A" w:rsidRDefault="0025491A" w:rsidP="009F7AD9">
      <w:pPr>
        <w:pStyle w:val="TSB-PolicyBullets"/>
        <w:numPr>
          <w:ilvl w:val="0"/>
          <w:numId w:val="0"/>
        </w:numPr>
        <w:ind w:left="2137" w:hanging="357"/>
        <w:rPr>
          <w:rFonts w:ascii="Calibri" w:hAnsi="Calibri" w:cs="Calibri"/>
        </w:rPr>
      </w:pPr>
    </w:p>
    <w:p w14:paraId="6A8199A2" w14:textId="77777777" w:rsidR="0025491A" w:rsidRPr="00B0549F" w:rsidRDefault="0025491A" w:rsidP="009F7AD9">
      <w:pPr>
        <w:pStyle w:val="TSB-PolicyBullets"/>
        <w:numPr>
          <w:ilvl w:val="0"/>
          <w:numId w:val="0"/>
        </w:numPr>
        <w:ind w:left="2137" w:hanging="357"/>
        <w:rPr>
          <w:rFonts w:ascii="Calibri" w:hAnsi="Calibri" w:cs="Calibri"/>
        </w:rPr>
      </w:pPr>
    </w:p>
    <w:p w14:paraId="27FEF835" w14:textId="77777777" w:rsidR="009F7AD9" w:rsidRPr="00B0549F" w:rsidRDefault="009F7AD9" w:rsidP="009F7AD9">
      <w:pPr>
        <w:pStyle w:val="TSB-PolicyBullets"/>
        <w:numPr>
          <w:ilvl w:val="0"/>
          <w:numId w:val="0"/>
        </w:numPr>
        <w:ind w:left="2137" w:hanging="357"/>
        <w:rPr>
          <w:rFonts w:ascii="Calibri" w:hAnsi="Calibri" w:cs="Calibri"/>
        </w:rPr>
      </w:pPr>
    </w:p>
    <w:p w14:paraId="45677EFF" w14:textId="3E7B4030" w:rsidR="00BF36DF" w:rsidRPr="00B0549F" w:rsidRDefault="00BF36DF" w:rsidP="001741B7">
      <w:pPr>
        <w:pStyle w:val="Heading10"/>
        <w:rPr>
          <w:rFonts w:ascii="Calibri" w:hAnsi="Calibri" w:cs="Calibri"/>
          <w:b w:val="0"/>
          <w:sz w:val="22"/>
          <w:szCs w:val="22"/>
        </w:rPr>
      </w:pPr>
      <w:bookmarkStart w:id="16" w:name="_A_ssessment_for"/>
      <w:bookmarkEnd w:id="15"/>
      <w:bookmarkEnd w:id="16"/>
      <w:r w:rsidRPr="00B0549F">
        <w:rPr>
          <w:rFonts w:ascii="Calibri" w:hAnsi="Calibri" w:cs="Calibri"/>
          <w:b w:val="0"/>
          <w:sz w:val="22"/>
          <w:szCs w:val="22"/>
        </w:rPr>
        <w:t>Assessment for learning</w:t>
      </w:r>
    </w:p>
    <w:p w14:paraId="5B7BF19A" w14:textId="5CFB10F0" w:rsidR="00EC31F7" w:rsidRPr="00B0549F" w:rsidRDefault="00EC31F7" w:rsidP="001741B7">
      <w:pPr>
        <w:pStyle w:val="TSB-Level1Numbers"/>
        <w:rPr>
          <w:rFonts w:ascii="Calibri" w:hAnsi="Calibri" w:cs="Calibri"/>
          <w:szCs w:val="22"/>
        </w:rPr>
      </w:pPr>
      <w:r w:rsidRPr="00B0549F">
        <w:rPr>
          <w:rFonts w:ascii="Calibri" w:hAnsi="Calibri" w:cs="Calibri"/>
          <w:szCs w:val="22"/>
        </w:rPr>
        <w:lastRenderedPageBreak/>
        <w:t xml:space="preserve">Teachers use assessment for learning to provide ongoing assessment, through the use of focussed marking and/or observations of pupils’ work, against learning objectives and success criteria. This information is then used to assess progress towards meeting learning </w:t>
      </w:r>
      <w:r w:rsidR="0070553C" w:rsidRPr="00B0549F">
        <w:rPr>
          <w:rFonts w:ascii="Calibri" w:hAnsi="Calibri" w:cs="Calibri"/>
          <w:szCs w:val="22"/>
        </w:rPr>
        <w:t>objectives</w:t>
      </w:r>
      <w:r w:rsidRPr="00B0549F">
        <w:rPr>
          <w:rFonts w:ascii="Calibri" w:hAnsi="Calibri" w:cs="Calibri"/>
          <w:szCs w:val="22"/>
        </w:rPr>
        <w:t>, and to identify and set next step targets for each pupil.</w:t>
      </w:r>
    </w:p>
    <w:p w14:paraId="39BE45D0" w14:textId="77777777" w:rsidR="00EC31F7" w:rsidRPr="00B0549F" w:rsidRDefault="00EC31F7" w:rsidP="00EC31F7">
      <w:pPr>
        <w:ind w:left="1480"/>
        <w:rPr>
          <w:rFonts w:ascii="Calibri" w:hAnsi="Calibri" w:cs="Calibri"/>
        </w:rPr>
      </w:pPr>
      <w:r w:rsidRPr="00B0549F">
        <w:rPr>
          <w:rFonts w:ascii="Calibri" w:hAnsi="Calibri" w:cs="Calibri"/>
        </w:rPr>
        <w:t>Assessment methods/materials</w:t>
      </w:r>
    </w:p>
    <w:p w14:paraId="15B98562" w14:textId="20A7EC58" w:rsidR="00EC31F7" w:rsidRPr="00B0549F" w:rsidRDefault="00EC31F7" w:rsidP="001741B7">
      <w:pPr>
        <w:pStyle w:val="TSB-Level1Numbers"/>
        <w:rPr>
          <w:rFonts w:ascii="Calibri" w:hAnsi="Calibri" w:cs="Calibri"/>
          <w:szCs w:val="22"/>
        </w:rPr>
      </w:pPr>
      <w:r w:rsidRPr="00B0549F">
        <w:rPr>
          <w:rFonts w:ascii="Calibri" w:hAnsi="Calibri" w:cs="Calibri"/>
          <w:szCs w:val="22"/>
        </w:rPr>
        <w:t>Assessment for learning may take the following forms:</w:t>
      </w:r>
    </w:p>
    <w:p w14:paraId="093EB14F" w14:textId="26C5ACF1" w:rsidR="00EC31F7" w:rsidRPr="00B0549F" w:rsidRDefault="00EC31F7" w:rsidP="00926E50">
      <w:pPr>
        <w:pStyle w:val="TSB-PolicyBullets"/>
        <w:rPr>
          <w:rFonts w:ascii="Calibri" w:hAnsi="Calibri" w:cs="Calibri"/>
        </w:rPr>
      </w:pPr>
      <w:r w:rsidRPr="00B0549F">
        <w:rPr>
          <w:rFonts w:ascii="Calibri" w:hAnsi="Calibri" w:cs="Calibri"/>
        </w:rPr>
        <w:t xml:space="preserve">Observing pupils’ interactions, </w:t>
      </w:r>
      <w:r w:rsidR="0070553C" w:rsidRPr="00B0549F">
        <w:rPr>
          <w:rFonts w:ascii="Calibri" w:hAnsi="Calibri" w:cs="Calibri"/>
        </w:rPr>
        <w:t xml:space="preserve">holding </w:t>
      </w:r>
      <w:r w:rsidRPr="00B0549F">
        <w:rPr>
          <w:rFonts w:ascii="Calibri" w:hAnsi="Calibri" w:cs="Calibri"/>
        </w:rPr>
        <w:t>discussion</w:t>
      </w:r>
      <w:r w:rsidR="0070553C" w:rsidRPr="00B0549F">
        <w:rPr>
          <w:rFonts w:ascii="Calibri" w:hAnsi="Calibri" w:cs="Calibri"/>
        </w:rPr>
        <w:t>s with pupils</w:t>
      </w:r>
      <w:r w:rsidRPr="00B0549F">
        <w:rPr>
          <w:rFonts w:ascii="Calibri" w:hAnsi="Calibri" w:cs="Calibri"/>
        </w:rPr>
        <w:t xml:space="preserve"> and </w:t>
      </w:r>
      <w:r w:rsidR="0070553C" w:rsidRPr="00B0549F">
        <w:rPr>
          <w:rFonts w:ascii="Calibri" w:hAnsi="Calibri" w:cs="Calibri"/>
        </w:rPr>
        <w:t xml:space="preserve">observing pupils’ </w:t>
      </w:r>
      <w:r w:rsidRPr="00B0549F">
        <w:rPr>
          <w:rFonts w:ascii="Calibri" w:hAnsi="Calibri" w:cs="Calibri"/>
        </w:rPr>
        <w:t>learning against specific objectives and learning criteria</w:t>
      </w:r>
    </w:p>
    <w:p w14:paraId="4524D9B9" w14:textId="088866A8" w:rsidR="00EC31F7" w:rsidRPr="00B0549F" w:rsidRDefault="00EC31F7" w:rsidP="00926E50">
      <w:pPr>
        <w:pStyle w:val="TSB-PolicyBullets"/>
        <w:rPr>
          <w:rFonts w:ascii="Calibri" w:hAnsi="Calibri" w:cs="Calibri"/>
        </w:rPr>
      </w:pPr>
      <w:r w:rsidRPr="00B0549F">
        <w:rPr>
          <w:rFonts w:ascii="Calibri" w:hAnsi="Calibri" w:cs="Calibri"/>
        </w:rPr>
        <w:t>Checking understanding as a group and as individuals</w:t>
      </w:r>
    </w:p>
    <w:p w14:paraId="31C166A0" w14:textId="73D6EAFC" w:rsidR="00EC31F7" w:rsidRPr="00B0549F" w:rsidRDefault="00EC31F7" w:rsidP="00926E50">
      <w:pPr>
        <w:pStyle w:val="TSB-PolicyBullets"/>
        <w:rPr>
          <w:rFonts w:ascii="Calibri" w:hAnsi="Calibri" w:cs="Calibri"/>
        </w:rPr>
      </w:pPr>
      <w:r w:rsidRPr="00B0549F">
        <w:rPr>
          <w:rFonts w:ascii="Calibri" w:hAnsi="Calibri" w:cs="Calibri"/>
        </w:rPr>
        <w:t xml:space="preserve">Targeted questioning to determine how secure pupils’ understanding is </w:t>
      </w:r>
    </w:p>
    <w:p w14:paraId="638AC87D" w14:textId="1701A8FB" w:rsidR="00EC31F7" w:rsidRPr="00B0549F" w:rsidRDefault="00EC31F7" w:rsidP="00926E50">
      <w:pPr>
        <w:pStyle w:val="TSB-PolicyBullets"/>
        <w:rPr>
          <w:rFonts w:ascii="Calibri" w:hAnsi="Calibri" w:cs="Calibri"/>
        </w:rPr>
      </w:pPr>
      <w:r w:rsidRPr="00B0549F">
        <w:rPr>
          <w:rFonts w:ascii="Calibri" w:hAnsi="Calibri" w:cs="Calibri"/>
        </w:rPr>
        <w:t>Using lesson objectives and success criteria to make pupils aware of what they are learning and how they can deepen their understanding</w:t>
      </w:r>
    </w:p>
    <w:p w14:paraId="5E3A3E5F" w14:textId="35BC5A29" w:rsidR="00EC31F7" w:rsidRPr="00B0549F" w:rsidRDefault="00EC31F7" w:rsidP="00926E50">
      <w:pPr>
        <w:pStyle w:val="TSB-PolicyBullets"/>
        <w:rPr>
          <w:rFonts w:ascii="Calibri" w:hAnsi="Calibri" w:cs="Calibri"/>
        </w:rPr>
      </w:pPr>
      <w:r w:rsidRPr="00B0549F">
        <w:rPr>
          <w:rFonts w:ascii="Calibri" w:hAnsi="Calibri" w:cs="Calibri"/>
        </w:rPr>
        <w:t xml:space="preserve">Self-assessment and peer assessment, enabling pupils to review, edit and improve their work and become reflective learners </w:t>
      </w:r>
    </w:p>
    <w:p w14:paraId="7B77AFFB" w14:textId="15DB9A7C" w:rsidR="00EC31F7" w:rsidRPr="00B0549F" w:rsidRDefault="00EC31F7" w:rsidP="00926E50">
      <w:pPr>
        <w:pStyle w:val="TSB-PolicyBullets"/>
        <w:rPr>
          <w:rFonts w:ascii="Calibri" w:hAnsi="Calibri" w:cs="Calibri"/>
        </w:rPr>
      </w:pPr>
      <w:r w:rsidRPr="00B0549F">
        <w:rPr>
          <w:rFonts w:ascii="Calibri" w:hAnsi="Calibri" w:cs="Calibri"/>
        </w:rPr>
        <w:t>Coaching pupils using verbal feedback to guide them and prompt improvement</w:t>
      </w:r>
    </w:p>
    <w:p w14:paraId="39A7187C" w14:textId="24C23461" w:rsidR="00EC31F7" w:rsidRPr="00B0549F" w:rsidRDefault="00EC31F7" w:rsidP="00926E50">
      <w:pPr>
        <w:pStyle w:val="TSB-PolicyBullets"/>
        <w:rPr>
          <w:rFonts w:ascii="Calibri" w:hAnsi="Calibri" w:cs="Calibri"/>
        </w:rPr>
      </w:pPr>
      <w:r w:rsidRPr="00B0549F">
        <w:rPr>
          <w:rFonts w:ascii="Calibri" w:hAnsi="Calibri" w:cs="Calibri"/>
        </w:rPr>
        <w:t>Providing verbal and written feedback to pupils that is closely matched to their learning needs</w:t>
      </w:r>
    </w:p>
    <w:p w14:paraId="149B8BEF" w14:textId="496042F5" w:rsidR="00934096" w:rsidRPr="00B0549F" w:rsidRDefault="00934096" w:rsidP="00926E50">
      <w:pPr>
        <w:pStyle w:val="TSB-PolicyBullets"/>
        <w:rPr>
          <w:rFonts w:ascii="Calibri" w:hAnsi="Calibri" w:cs="Calibri"/>
        </w:rPr>
      </w:pPr>
      <w:r w:rsidRPr="00B0549F">
        <w:rPr>
          <w:rFonts w:ascii="Calibri" w:hAnsi="Calibri" w:cs="Calibri"/>
        </w:rPr>
        <w:t>Assessment of exemplar work of different levels</w:t>
      </w:r>
    </w:p>
    <w:p w14:paraId="79935E3B" w14:textId="0CF5830E" w:rsidR="00934096" w:rsidRPr="00B0549F" w:rsidRDefault="00934096" w:rsidP="00926E50">
      <w:pPr>
        <w:pStyle w:val="TSB-PolicyBullets"/>
        <w:rPr>
          <w:rFonts w:ascii="Calibri" w:hAnsi="Calibri" w:cs="Calibri"/>
        </w:rPr>
      </w:pPr>
      <w:r w:rsidRPr="00B0549F">
        <w:rPr>
          <w:rFonts w:ascii="Calibri" w:hAnsi="Calibri" w:cs="Calibri"/>
        </w:rPr>
        <w:t>The use of assessment criteria and examination materials</w:t>
      </w:r>
    </w:p>
    <w:p w14:paraId="3CF0886C" w14:textId="31F74D4D" w:rsidR="00EC31F7" w:rsidRPr="00B0549F" w:rsidRDefault="00EC31F7" w:rsidP="001741B7">
      <w:pPr>
        <w:pStyle w:val="TSB-Level1Numbers"/>
        <w:rPr>
          <w:rFonts w:ascii="Calibri" w:hAnsi="Calibri" w:cs="Calibri"/>
          <w:szCs w:val="22"/>
        </w:rPr>
      </w:pPr>
      <w:r w:rsidRPr="00B0549F">
        <w:rPr>
          <w:rFonts w:ascii="Calibri" w:hAnsi="Calibri" w:cs="Calibri"/>
          <w:szCs w:val="22"/>
        </w:rPr>
        <w:t xml:space="preserve">Annotated plans and planning notes, made by class teachers and other adults involved with each pupil, </w:t>
      </w:r>
      <w:r w:rsidR="00934096" w:rsidRPr="00B0549F">
        <w:rPr>
          <w:rFonts w:ascii="Calibri" w:hAnsi="Calibri" w:cs="Calibri"/>
          <w:szCs w:val="22"/>
        </w:rPr>
        <w:t xml:space="preserve">are used to </w:t>
      </w:r>
      <w:r w:rsidRPr="00B0549F">
        <w:rPr>
          <w:rFonts w:ascii="Calibri" w:hAnsi="Calibri" w:cs="Calibri"/>
          <w:szCs w:val="22"/>
        </w:rPr>
        <w:t xml:space="preserve">record other important information about </w:t>
      </w:r>
      <w:r w:rsidR="0070553C" w:rsidRPr="00B0549F">
        <w:rPr>
          <w:rFonts w:ascii="Calibri" w:hAnsi="Calibri" w:cs="Calibri"/>
          <w:szCs w:val="22"/>
        </w:rPr>
        <w:t xml:space="preserve">pupils’ </w:t>
      </w:r>
      <w:r w:rsidRPr="00B0549F">
        <w:rPr>
          <w:rFonts w:ascii="Calibri" w:hAnsi="Calibri" w:cs="Calibri"/>
          <w:szCs w:val="22"/>
        </w:rPr>
        <w:t>progress.</w:t>
      </w:r>
    </w:p>
    <w:p w14:paraId="72AE6B27" w14:textId="675EBED4" w:rsidR="00EC31F7" w:rsidRPr="00B0549F" w:rsidRDefault="00EC31F7" w:rsidP="001741B7">
      <w:pPr>
        <w:pStyle w:val="TSB-Level1Numbers"/>
        <w:rPr>
          <w:rFonts w:ascii="Calibri" w:hAnsi="Calibri" w:cs="Calibri"/>
          <w:szCs w:val="22"/>
        </w:rPr>
      </w:pPr>
      <w:r w:rsidRPr="00B0549F">
        <w:rPr>
          <w:rFonts w:ascii="Calibri" w:hAnsi="Calibri" w:cs="Calibri"/>
          <w:szCs w:val="22"/>
        </w:rPr>
        <w:t xml:space="preserve">Termly tests may be used to identify progress and gaps in learning. The tracking grids identify under-achieving pupils and </w:t>
      </w:r>
      <w:r w:rsidR="0070553C" w:rsidRPr="00B0549F">
        <w:rPr>
          <w:rFonts w:ascii="Calibri" w:hAnsi="Calibri" w:cs="Calibri"/>
          <w:szCs w:val="22"/>
        </w:rPr>
        <w:t xml:space="preserve">help to </w:t>
      </w:r>
      <w:r w:rsidRPr="00B0549F">
        <w:rPr>
          <w:rFonts w:ascii="Calibri" w:hAnsi="Calibri" w:cs="Calibri"/>
          <w:szCs w:val="22"/>
        </w:rPr>
        <w:t>set targets in reading, writing and maths for individual pupils and groups.</w:t>
      </w:r>
    </w:p>
    <w:p w14:paraId="5EB8AE81" w14:textId="5BDF8549" w:rsidR="00EC31F7" w:rsidRPr="00B0549F" w:rsidRDefault="00EC31F7" w:rsidP="009F7AD9">
      <w:pPr>
        <w:pStyle w:val="TSB-Level1Numbers"/>
        <w:ind w:left="1480" w:hanging="482"/>
        <w:rPr>
          <w:rFonts w:ascii="Calibri" w:hAnsi="Calibri" w:cs="Calibri"/>
          <w:szCs w:val="22"/>
        </w:rPr>
      </w:pPr>
      <w:r w:rsidRPr="00B0549F">
        <w:rPr>
          <w:rFonts w:ascii="Calibri" w:hAnsi="Calibri" w:cs="Calibri"/>
          <w:szCs w:val="22"/>
        </w:rPr>
        <w:t>Termly pupil progress reviews are used to identify and analyse progress and set targets in reading, writing and maths for classes and cohorts.</w:t>
      </w:r>
    </w:p>
    <w:p w14:paraId="6E0B68D2" w14:textId="77777777" w:rsidR="00EC31F7" w:rsidRPr="00B0549F" w:rsidRDefault="00EC31F7" w:rsidP="001741B7">
      <w:pPr>
        <w:pStyle w:val="TSB-Level1Numbers"/>
        <w:numPr>
          <w:ilvl w:val="0"/>
          <w:numId w:val="0"/>
        </w:numPr>
        <w:ind w:left="1424"/>
        <w:rPr>
          <w:rFonts w:ascii="Calibri" w:hAnsi="Calibri" w:cs="Calibri"/>
          <w:szCs w:val="22"/>
        </w:rPr>
      </w:pPr>
      <w:r w:rsidRPr="00B0549F">
        <w:rPr>
          <w:rFonts w:ascii="Calibri" w:hAnsi="Calibri" w:cs="Calibri"/>
          <w:szCs w:val="22"/>
        </w:rPr>
        <w:t>Planning for assessment</w:t>
      </w:r>
    </w:p>
    <w:p w14:paraId="46C137F3" w14:textId="77777777" w:rsidR="00EC31F7" w:rsidRPr="00B0549F" w:rsidRDefault="00EC31F7" w:rsidP="001741B7">
      <w:pPr>
        <w:pStyle w:val="TSB-Level1Numbers"/>
        <w:rPr>
          <w:rFonts w:ascii="Calibri" w:hAnsi="Calibri" w:cs="Calibri"/>
          <w:szCs w:val="22"/>
        </w:rPr>
      </w:pPr>
      <w:r w:rsidRPr="00B0549F">
        <w:rPr>
          <w:rFonts w:ascii="Calibri" w:hAnsi="Calibri" w:cs="Calibri"/>
          <w:szCs w:val="22"/>
        </w:rPr>
        <w:t>The national curriculum programmes of study are used to guide our teaching. These documents provide us with the framework to ensure breadth and balance in our curriculum.</w:t>
      </w:r>
    </w:p>
    <w:p w14:paraId="7D8C4243" w14:textId="7B0F6E3B" w:rsidR="00EC31F7" w:rsidRPr="00B0549F" w:rsidRDefault="00EC31F7" w:rsidP="001741B7">
      <w:pPr>
        <w:pStyle w:val="TSB-Level1Numbers"/>
        <w:rPr>
          <w:rFonts w:ascii="Calibri" w:hAnsi="Calibri" w:cs="Calibri"/>
          <w:szCs w:val="22"/>
        </w:rPr>
      </w:pPr>
      <w:r w:rsidRPr="00B0549F">
        <w:rPr>
          <w:rFonts w:ascii="Calibri" w:hAnsi="Calibri" w:cs="Calibri"/>
          <w:szCs w:val="22"/>
        </w:rPr>
        <w:t xml:space="preserve">Lessons contain clear learning objectives, based on the teacher’s detailed knowledge of each pupil. We strive to ensure all tasks set are appropriate to each pupil’s level of ability. </w:t>
      </w:r>
    </w:p>
    <w:p w14:paraId="08D6EE24" w14:textId="77777777" w:rsidR="00EC31F7" w:rsidRPr="00B0549F" w:rsidRDefault="00EC31F7" w:rsidP="001741B7">
      <w:pPr>
        <w:pStyle w:val="TSB-Level1Numbers"/>
        <w:rPr>
          <w:rFonts w:ascii="Calibri" w:hAnsi="Calibri" w:cs="Calibri"/>
          <w:szCs w:val="22"/>
        </w:rPr>
      </w:pPr>
      <w:r w:rsidRPr="00B0549F">
        <w:rPr>
          <w:rFonts w:ascii="Calibri" w:hAnsi="Calibri" w:cs="Calibri"/>
          <w:szCs w:val="22"/>
        </w:rPr>
        <w:lastRenderedPageBreak/>
        <w:t>Teachers use focussed marking to assess pupils’ progress in relation to the planned learning objectives, and set the next steps to show where the pupil is in relation to this aim and how they can achieve the aim. Teachers use this information when planning for subsequent lessons.</w:t>
      </w:r>
    </w:p>
    <w:p w14:paraId="665C3DB0" w14:textId="77777777" w:rsidR="00EC31F7" w:rsidRPr="00B0549F" w:rsidRDefault="00EC31F7" w:rsidP="001741B7">
      <w:pPr>
        <w:pStyle w:val="TSB-Level1Numbers"/>
        <w:rPr>
          <w:rFonts w:ascii="Calibri" w:hAnsi="Calibri" w:cs="Calibri"/>
          <w:szCs w:val="22"/>
        </w:rPr>
      </w:pPr>
      <w:r w:rsidRPr="00B0549F">
        <w:rPr>
          <w:rFonts w:ascii="Calibri" w:hAnsi="Calibri" w:cs="Calibri"/>
          <w:szCs w:val="22"/>
        </w:rPr>
        <w:t>Results of published tests are used to contribute to overall teacher assessments.</w:t>
      </w:r>
    </w:p>
    <w:p w14:paraId="7BB765D8" w14:textId="77777777" w:rsidR="00EC31F7" w:rsidRPr="00B0549F" w:rsidRDefault="00EC31F7" w:rsidP="001741B7">
      <w:pPr>
        <w:pStyle w:val="TSB-Level1Numbers"/>
        <w:numPr>
          <w:ilvl w:val="0"/>
          <w:numId w:val="0"/>
        </w:numPr>
        <w:ind w:left="1424"/>
        <w:rPr>
          <w:rFonts w:ascii="Calibri" w:hAnsi="Calibri" w:cs="Calibri"/>
          <w:szCs w:val="22"/>
        </w:rPr>
      </w:pPr>
      <w:r w:rsidRPr="00B0549F">
        <w:rPr>
          <w:rFonts w:ascii="Calibri" w:hAnsi="Calibri" w:cs="Calibri"/>
          <w:szCs w:val="22"/>
        </w:rPr>
        <w:t>Reporting</w:t>
      </w:r>
    </w:p>
    <w:p w14:paraId="45CB18AA" w14:textId="77777777" w:rsidR="00EC31F7" w:rsidRPr="00B0549F" w:rsidRDefault="00EC31F7" w:rsidP="001741B7">
      <w:pPr>
        <w:pStyle w:val="TSB-Level1Numbers"/>
        <w:rPr>
          <w:rFonts w:ascii="Calibri" w:hAnsi="Calibri" w:cs="Calibri"/>
          <w:szCs w:val="22"/>
        </w:rPr>
      </w:pPr>
      <w:r w:rsidRPr="00B0549F">
        <w:rPr>
          <w:rFonts w:ascii="Calibri" w:hAnsi="Calibri" w:cs="Calibri"/>
          <w:szCs w:val="22"/>
        </w:rPr>
        <w:t>Reporting to parents provides the opportunity for communication about their child’s achievements, abilities and future targets. End of year reports are written so that they have a positive effect on pupils’ attitudes, motivation and self-esteem.</w:t>
      </w:r>
    </w:p>
    <w:p w14:paraId="1B7DFBB7" w14:textId="77777777" w:rsidR="00EC31F7" w:rsidRPr="00B0549F" w:rsidRDefault="00EC31F7" w:rsidP="001741B7">
      <w:pPr>
        <w:pStyle w:val="TSB-Level1Numbers"/>
        <w:rPr>
          <w:rFonts w:ascii="Calibri" w:hAnsi="Calibri" w:cs="Calibri"/>
          <w:szCs w:val="22"/>
        </w:rPr>
      </w:pPr>
      <w:r w:rsidRPr="00B0549F">
        <w:rPr>
          <w:rFonts w:ascii="Calibri" w:hAnsi="Calibri" w:cs="Calibri"/>
          <w:szCs w:val="22"/>
        </w:rPr>
        <w:t>We provide opportunities for two-parent consultation evenings/days so that parents can discuss how well their child has settled and are able to be involved in the target setting process. In addition, we provide opportunities for a mid-year progress report and a final end-of-year report.</w:t>
      </w:r>
    </w:p>
    <w:p w14:paraId="4B2E59AC" w14:textId="77777777" w:rsidR="00EC31F7" w:rsidRPr="00B0549F" w:rsidRDefault="00EC31F7" w:rsidP="001741B7">
      <w:pPr>
        <w:pStyle w:val="TSB-Level1Numbers"/>
        <w:rPr>
          <w:rFonts w:ascii="Calibri" w:hAnsi="Calibri" w:cs="Calibri"/>
          <w:szCs w:val="22"/>
        </w:rPr>
      </w:pPr>
      <w:r w:rsidRPr="00B0549F">
        <w:rPr>
          <w:rFonts w:ascii="Calibri" w:hAnsi="Calibri" w:cs="Calibri"/>
          <w:szCs w:val="22"/>
        </w:rPr>
        <w:t>We provide parents with an end-of-year written report before the end of the Summer term, which includes the results of statutory tests and assessments, and gives information relating to progress and attainment</w:t>
      </w:r>
    </w:p>
    <w:p w14:paraId="4C32EC2F" w14:textId="1A04CB2A" w:rsidR="00EC31F7" w:rsidRPr="00B0549F" w:rsidRDefault="00EC31F7" w:rsidP="001741B7">
      <w:pPr>
        <w:pStyle w:val="TSB-Level1Numbers"/>
        <w:rPr>
          <w:rFonts w:ascii="Calibri" w:hAnsi="Calibri" w:cs="Calibri"/>
          <w:szCs w:val="22"/>
        </w:rPr>
      </w:pPr>
      <w:r w:rsidRPr="00B0549F">
        <w:rPr>
          <w:rFonts w:ascii="Calibri" w:hAnsi="Calibri" w:cs="Calibri"/>
          <w:szCs w:val="22"/>
        </w:rPr>
        <w:t>We give parents the opportunity to discuss their child’s progress by appointment.</w:t>
      </w:r>
    </w:p>
    <w:p w14:paraId="589B929A" w14:textId="2F1363FA" w:rsidR="00EC31F7" w:rsidRPr="00B0549F" w:rsidRDefault="00EC31F7" w:rsidP="001741B7">
      <w:pPr>
        <w:pStyle w:val="TSB-Level1Numbers"/>
        <w:rPr>
          <w:rFonts w:ascii="Calibri" w:hAnsi="Calibri" w:cs="Calibri"/>
          <w:szCs w:val="22"/>
        </w:rPr>
      </w:pPr>
      <w:r w:rsidRPr="00B0549F">
        <w:rPr>
          <w:rFonts w:ascii="Calibri" w:hAnsi="Calibri" w:cs="Calibri"/>
          <w:szCs w:val="22"/>
        </w:rPr>
        <w:t xml:space="preserve"> We publish the following KS2 results on our school website:</w:t>
      </w:r>
    </w:p>
    <w:p w14:paraId="6353FB61" w14:textId="77777777" w:rsidR="00EC31F7" w:rsidRPr="00B0549F" w:rsidRDefault="00EC31F7" w:rsidP="00926E50">
      <w:pPr>
        <w:pStyle w:val="TSB-PolicyBullets"/>
        <w:rPr>
          <w:rFonts w:ascii="Calibri" w:hAnsi="Calibri" w:cs="Calibri"/>
        </w:rPr>
      </w:pPr>
      <w:r w:rsidRPr="00B0549F">
        <w:rPr>
          <w:rFonts w:ascii="Calibri" w:hAnsi="Calibri" w:cs="Calibri"/>
        </w:rPr>
        <w:t>Average progress scores in reading, writing and maths</w:t>
      </w:r>
    </w:p>
    <w:p w14:paraId="27DFA57C" w14:textId="77777777" w:rsidR="00EC31F7" w:rsidRPr="00B0549F" w:rsidRDefault="00EC31F7" w:rsidP="00926E50">
      <w:pPr>
        <w:pStyle w:val="TSB-PolicyBullets"/>
        <w:rPr>
          <w:rFonts w:ascii="Calibri" w:hAnsi="Calibri" w:cs="Calibri"/>
        </w:rPr>
      </w:pPr>
      <w:r w:rsidRPr="00B0549F">
        <w:rPr>
          <w:rFonts w:ascii="Calibri" w:hAnsi="Calibri" w:cs="Calibri"/>
        </w:rPr>
        <w:t>Average ‘scaled scores’ in reading and maths</w:t>
      </w:r>
    </w:p>
    <w:p w14:paraId="49DC5971" w14:textId="2D6E8EA0" w:rsidR="00EC31F7" w:rsidRPr="00B0549F" w:rsidRDefault="0070553C" w:rsidP="00926E50">
      <w:pPr>
        <w:pStyle w:val="TSB-PolicyBullets"/>
        <w:rPr>
          <w:rFonts w:ascii="Calibri" w:hAnsi="Calibri" w:cs="Calibri"/>
        </w:rPr>
      </w:pPr>
      <w:r w:rsidRPr="00B0549F">
        <w:rPr>
          <w:rFonts w:ascii="Calibri" w:hAnsi="Calibri" w:cs="Calibri"/>
        </w:rPr>
        <w:t>The p</w:t>
      </w:r>
      <w:r w:rsidR="00EC31F7" w:rsidRPr="00B0549F">
        <w:rPr>
          <w:rFonts w:ascii="Calibri" w:hAnsi="Calibri" w:cs="Calibri"/>
        </w:rPr>
        <w:t>ercentage of pupils who achieved the expected standard or above in reading, writing and maths</w:t>
      </w:r>
    </w:p>
    <w:p w14:paraId="25602443" w14:textId="517E38E9" w:rsidR="00EC31F7" w:rsidRPr="00B0549F" w:rsidRDefault="0070553C" w:rsidP="00926E50">
      <w:pPr>
        <w:pStyle w:val="TSB-PolicyBullets"/>
        <w:rPr>
          <w:rFonts w:ascii="Calibri" w:hAnsi="Calibri" w:cs="Calibri"/>
        </w:rPr>
      </w:pPr>
      <w:r w:rsidRPr="00B0549F">
        <w:rPr>
          <w:rFonts w:ascii="Calibri" w:hAnsi="Calibri" w:cs="Calibri"/>
        </w:rPr>
        <w:t>The p</w:t>
      </w:r>
      <w:r w:rsidR="00EC31F7" w:rsidRPr="00B0549F">
        <w:rPr>
          <w:rFonts w:ascii="Calibri" w:hAnsi="Calibri" w:cs="Calibri"/>
        </w:rPr>
        <w:t>ercentage of pupils who achieved a high level of attainment in reading, writing and maths</w:t>
      </w:r>
    </w:p>
    <w:p w14:paraId="745BDA81" w14:textId="2E2764FA" w:rsidR="00EC31F7" w:rsidRPr="00B0549F" w:rsidRDefault="00EC31F7" w:rsidP="001741B7">
      <w:pPr>
        <w:pStyle w:val="TSB-Level1Numbers"/>
        <w:rPr>
          <w:rFonts w:ascii="Calibri" w:hAnsi="Calibri" w:cs="Calibri"/>
          <w:szCs w:val="22"/>
        </w:rPr>
      </w:pPr>
      <w:r w:rsidRPr="00B0549F">
        <w:rPr>
          <w:rFonts w:ascii="Calibri" w:hAnsi="Calibri" w:cs="Calibri"/>
          <w:szCs w:val="22"/>
        </w:rPr>
        <w:t>We will provide a link to our performance tables on our school website.</w:t>
      </w:r>
    </w:p>
    <w:p w14:paraId="02DA819A" w14:textId="278BF247" w:rsidR="00EC31F7" w:rsidRPr="00B0549F" w:rsidRDefault="00EC31F7" w:rsidP="001741B7">
      <w:pPr>
        <w:pStyle w:val="TSB-Level1Numbers"/>
        <w:rPr>
          <w:rFonts w:ascii="Calibri" w:hAnsi="Calibri" w:cs="Calibri"/>
          <w:szCs w:val="22"/>
        </w:rPr>
      </w:pPr>
      <w:r w:rsidRPr="00B0549F">
        <w:rPr>
          <w:rFonts w:ascii="Calibri" w:hAnsi="Calibri" w:cs="Calibri"/>
          <w:szCs w:val="22"/>
        </w:rPr>
        <w:t>We also provide reports for pupils at the end of KS1 and KS2 which include the outcomes of national curriculum assessments.</w:t>
      </w:r>
    </w:p>
    <w:p w14:paraId="68FA1245" w14:textId="6123FC7F" w:rsidR="009F7AD9" w:rsidRPr="00B0549F" w:rsidRDefault="009F7AD9" w:rsidP="009F7AD9">
      <w:pPr>
        <w:pStyle w:val="TSB-Level1Numbers"/>
        <w:numPr>
          <w:ilvl w:val="0"/>
          <w:numId w:val="0"/>
        </w:numPr>
        <w:ind w:left="1480"/>
        <w:rPr>
          <w:rFonts w:ascii="Calibri" w:hAnsi="Calibri" w:cs="Calibri"/>
          <w:szCs w:val="22"/>
        </w:rPr>
      </w:pPr>
      <w:r w:rsidRPr="00B0549F">
        <w:rPr>
          <w:rFonts w:ascii="Calibri" w:hAnsi="Calibri" w:cs="Calibri"/>
          <w:szCs w:val="22"/>
        </w:rPr>
        <w:t>EYFS</w:t>
      </w:r>
    </w:p>
    <w:p w14:paraId="3C9A904B" w14:textId="09A482AC" w:rsidR="009F7AD9" w:rsidRPr="00B0549F" w:rsidRDefault="009F7AD9" w:rsidP="009F7AD9">
      <w:pPr>
        <w:pStyle w:val="TSB-Level1Numbers"/>
        <w:numPr>
          <w:ilvl w:val="0"/>
          <w:numId w:val="0"/>
        </w:numPr>
        <w:ind w:left="1480"/>
        <w:rPr>
          <w:rFonts w:ascii="Calibri" w:hAnsi="Calibri" w:cs="Calibri"/>
          <w:szCs w:val="22"/>
        </w:rPr>
      </w:pPr>
      <w:r w:rsidRPr="00B0549F">
        <w:rPr>
          <w:rFonts w:ascii="Calibri" w:hAnsi="Calibri" w:cs="Calibri"/>
          <w:szCs w:val="22"/>
        </w:rPr>
        <w:t>The number of children who achieved a Good Level of Development at the end of EYFS.</w:t>
      </w:r>
    </w:p>
    <w:p w14:paraId="0735A714" w14:textId="632EA5E6" w:rsidR="009F7AD9" w:rsidRPr="00B0549F" w:rsidRDefault="009F7AD9" w:rsidP="009F7AD9">
      <w:pPr>
        <w:pStyle w:val="TSB-Level1Numbers"/>
        <w:numPr>
          <w:ilvl w:val="0"/>
          <w:numId w:val="0"/>
        </w:numPr>
        <w:ind w:left="1480"/>
        <w:rPr>
          <w:rFonts w:ascii="Calibri" w:hAnsi="Calibri" w:cs="Calibri"/>
          <w:szCs w:val="22"/>
        </w:rPr>
      </w:pPr>
      <w:r w:rsidRPr="00B0549F">
        <w:rPr>
          <w:rFonts w:ascii="Calibri" w:hAnsi="Calibri" w:cs="Calibri"/>
          <w:szCs w:val="22"/>
        </w:rPr>
        <w:t>We will also report on the number of children attaining the early Learning Goals for the 7 areas in EYFS.</w:t>
      </w:r>
    </w:p>
    <w:p w14:paraId="13AA9271" w14:textId="77777777" w:rsidR="00EC31F7" w:rsidRPr="00B0549F" w:rsidRDefault="00EC31F7" w:rsidP="001741B7">
      <w:pPr>
        <w:pStyle w:val="TSB-Level1Numbers"/>
        <w:numPr>
          <w:ilvl w:val="0"/>
          <w:numId w:val="0"/>
        </w:numPr>
        <w:ind w:left="1480"/>
        <w:rPr>
          <w:rFonts w:ascii="Calibri" w:hAnsi="Calibri" w:cs="Calibri"/>
          <w:szCs w:val="22"/>
        </w:rPr>
      </w:pPr>
      <w:r w:rsidRPr="00B0549F">
        <w:rPr>
          <w:rFonts w:ascii="Calibri" w:hAnsi="Calibri" w:cs="Calibri"/>
          <w:szCs w:val="22"/>
        </w:rPr>
        <w:t>KS1</w:t>
      </w:r>
    </w:p>
    <w:p w14:paraId="11C0B3F3" w14:textId="77777777" w:rsidR="00EC31F7" w:rsidRPr="00B0549F" w:rsidRDefault="00EC31F7" w:rsidP="001741B7">
      <w:pPr>
        <w:pStyle w:val="TSB-Level1Numbers"/>
        <w:rPr>
          <w:rFonts w:ascii="Calibri" w:hAnsi="Calibri" w:cs="Calibri"/>
          <w:szCs w:val="22"/>
        </w:rPr>
      </w:pPr>
      <w:r w:rsidRPr="00B0549F">
        <w:rPr>
          <w:rFonts w:ascii="Calibri" w:hAnsi="Calibri" w:cs="Calibri"/>
          <w:szCs w:val="22"/>
        </w:rPr>
        <w:t>Reports for pupils at the end of KS1 will include:</w:t>
      </w:r>
    </w:p>
    <w:p w14:paraId="28C432EB" w14:textId="77777777" w:rsidR="00EC31F7" w:rsidRPr="00B0549F" w:rsidRDefault="00EC31F7" w:rsidP="00926E50">
      <w:pPr>
        <w:pStyle w:val="TSB-PolicyBullets"/>
        <w:rPr>
          <w:rFonts w:ascii="Calibri" w:hAnsi="Calibri" w:cs="Calibri"/>
        </w:rPr>
      </w:pPr>
      <w:r w:rsidRPr="00B0549F">
        <w:rPr>
          <w:rFonts w:ascii="Calibri" w:hAnsi="Calibri" w:cs="Calibri"/>
        </w:rPr>
        <w:lastRenderedPageBreak/>
        <w:t>Outcomes of the statutory national curriculum teacher assessment in English reading, English writing, maths and science.</w:t>
      </w:r>
    </w:p>
    <w:p w14:paraId="09E21959" w14:textId="3859A5B6" w:rsidR="00EC31F7" w:rsidRPr="00B0549F" w:rsidRDefault="00EC31F7" w:rsidP="00926E50">
      <w:pPr>
        <w:pStyle w:val="TSB-PolicyBullets"/>
        <w:rPr>
          <w:rFonts w:ascii="Calibri" w:hAnsi="Calibri" w:cs="Calibri"/>
        </w:rPr>
      </w:pPr>
      <w:r w:rsidRPr="00B0549F">
        <w:rPr>
          <w:rFonts w:ascii="Calibri" w:hAnsi="Calibri" w:cs="Calibri"/>
        </w:rPr>
        <w:t xml:space="preserve">A statement that teacher assessment outcomes </w:t>
      </w:r>
      <w:proofErr w:type="gramStart"/>
      <w:r w:rsidRPr="00B0549F">
        <w:rPr>
          <w:rFonts w:ascii="Calibri" w:hAnsi="Calibri" w:cs="Calibri"/>
        </w:rPr>
        <w:t>take into account</w:t>
      </w:r>
      <w:proofErr w:type="gramEnd"/>
      <w:r w:rsidRPr="00B0549F">
        <w:rPr>
          <w:rFonts w:ascii="Calibri" w:hAnsi="Calibri" w:cs="Calibri"/>
        </w:rPr>
        <w:t xml:space="preserve"> the results of statutory national curriculum tests in English reading and maths.</w:t>
      </w:r>
    </w:p>
    <w:p w14:paraId="62B11F67" w14:textId="4FAC7EDE" w:rsidR="009F7AD9" w:rsidRPr="00B0549F" w:rsidRDefault="009F7AD9" w:rsidP="009F7AD9">
      <w:pPr>
        <w:pStyle w:val="TSB-PolicyBullets"/>
        <w:rPr>
          <w:rFonts w:ascii="Calibri" w:hAnsi="Calibri" w:cs="Calibri"/>
        </w:rPr>
      </w:pPr>
      <w:r w:rsidRPr="00B0549F">
        <w:rPr>
          <w:rFonts w:ascii="Calibri" w:hAnsi="Calibri" w:cs="Calibri"/>
        </w:rPr>
        <w:t>Phonics testing in Year 1.</w:t>
      </w:r>
    </w:p>
    <w:p w14:paraId="41F312BF" w14:textId="77777777" w:rsidR="00EC31F7" w:rsidRPr="00B0549F" w:rsidRDefault="00EC31F7" w:rsidP="00926E50">
      <w:pPr>
        <w:pStyle w:val="TSB-PolicyBullets"/>
        <w:rPr>
          <w:rFonts w:ascii="Calibri" w:hAnsi="Calibri" w:cs="Calibri"/>
        </w:rPr>
      </w:pPr>
      <w:r w:rsidRPr="00B0549F">
        <w:rPr>
          <w:rFonts w:ascii="Calibri" w:hAnsi="Calibri" w:cs="Calibri"/>
        </w:rPr>
        <w:t>Where appropriate, a statement explaining why any national curriculum test has not been taken.</w:t>
      </w:r>
    </w:p>
    <w:p w14:paraId="2522F1B2" w14:textId="77777777" w:rsidR="00EC31F7" w:rsidRPr="00B0549F" w:rsidRDefault="00EC31F7" w:rsidP="00926E50">
      <w:pPr>
        <w:pStyle w:val="TSB-PolicyBullets"/>
        <w:rPr>
          <w:rFonts w:ascii="Calibri" w:hAnsi="Calibri" w:cs="Calibri"/>
        </w:rPr>
      </w:pPr>
      <w:r w:rsidRPr="00B0549F">
        <w:rPr>
          <w:rFonts w:ascii="Calibri" w:hAnsi="Calibri" w:cs="Calibri"/>
        </w:rPr>
        <w:t>Comparative information about the attainment of pupils of the same age in the school.</w:t>
      </w:r>
    </w:p>
    <w:p w14:paraId="489EF801" w14:textId="77777777" w:rsidR="00EC31F7" w:rsidRPr="00B0549F" w:rsidRDefault="00EC31F7" w:rsidP="00926E50">
      <w:pPr>
        <w:pStyle w:val="TSB-PolicyBullets"/>
        <w:rPr>
          <w:rFonts w:ascii="Calibri" w:hAnsi="Calibri" w:cs="Calibri"/>
        </w:rPr>
      </w:pPr>
      <w:r w:rsidRPr="00B0549F">
        <w:rPr>
          <w:rFonts w:ascii="Calibri" w:hAnsi="Calibri" w:cs="Calibri"/>
        </w:rPr>
        <w:t>Comparative information about the attainment in the core subjects of pupils of the same age nationally.</w:t>
      </w:r>
    </w:p>
    <w:p w14:paraId="159D1D00" w14:textId="77777777" w:rsidR="00EC31F7" w:rsidRPr="00B0549F" w:rsidRDefault="00EC31F7" w:rsidP="001741B7">
      <w:pPr>
        <w:pStyle w:val="TSB-Level1Numbers"/>
        <w:numPr>
          <w:ilvl w:val="0"/>
          <w:numId w:val="0"/>
        </w:numPr>
        <w:ind w:left="1480"/>
        <w:rPr>
          <w:rFonts w:ascii="Calibri" w:hAnsi="Calibri" w:cs="Calibri"/>
          <w:szCs w:val="22"/>
        </w:rPr>
      </w:pPr>
      <w:r w:rsidRPr="00B0549F">
        <w:rPr>
          <w:rFonts w:ascii="Calibri" w:hAnsi="Calibri" w:cs="Calibri"/>
          <w:szCs w:val="22"/>
        </w:rPr>
        <w:t>KS2</w:t>
      </w:r>
    </w:p>
    <w:p w14:paraId="476E4C49" w14:textId="77777777" w:rsidR="00EC31F7" w:rsidRPr="00B0549F" w:rsidRDefault="00EC31F7" w:rsidP="001741B7">
      <w:pPr>
        <w:pStyle w:val="TSB-Level1Numbers"/>
        <w:rPr>
          <w:rFonts w:ascii="Calibri" w:hAnsi="Calibri" w:cs="Calibri"/>
          <w:szCs w:val="22"/>
        </w:rPr>
      </w:pPr>
      <w:r w:rsidRPr="00B0549F">
        <w:rPr>
          <w:rFonts w:ascii="Calibri" w:hAnsi="Calibri" w:cs="Calibri"/>
          <w:szCs w:val="22"/>
        </w:rPr>
        <w:t>Reports for pupils at the end of KS2 will include:</w:t>
      </w:r>
    </w:p>
    <w:p w14:paraId="6D716AB4" w14:textId="77777777" w:rsidR="00EC31F7" w:rsidRPr="00B0549F" w:rsidRDefault="00EC31F7" w:rsidP="00926E50">
      <w:pPr>
        <w:pStyle w:val="TSB-PolicyBullets"/>
        <w:rPr>
          <w:rFonts w:ascii="Calibri" w:hAnsi="Calibri" w:cs="Calibri"/>
        </w:rPr>
      </w:pPr>
      <w:r w:rsidRPr="00B0549F">
        <w:rPr>
          <w:rFonts w:ascii="Calibri" w:hAnsi="Calibri" w:cs="Calibri"/>
        </w:rPr>
        <w:t>The results of any national curriculum tests taken, including the pupil’s scaled score, and whether they met the expected standard.</w:t>
      </w:r>
    </w:p>
    <w:p w14:paraId="33176198" w14:textId="77777777" w:rsidR="00EC31F7" w:rsidRPr="00B0549F" w:rsidRDefault="00EC31F7" w:rsidP="00926E50">
      <w:pPr>
        <w:pStyle w:val="TSB-PolicyBullets"/>
        <w:rPr>
          <w:rFonts w:ascii="Calibri" w:hAnsi="Calibri" w:cs="Calibri"/>
        </w:rPr>
      </w:pPr>
      <w:r w:rsidRPr="00B0549F">
        <w:rPr>
          <w:rFonts w:ascii="Calibri" w:hAnsi="Calibri" w:cs="Calibri"/>
        </w:rPr>
        <w:t>The outcomes of statutory national curriculum teacher assessments in English reading, English writing, maths and science.</w:t>
      </w:r>
    </w:p>
    <w:p w14:paraId="2307D4C5" w14:textId="77777777" w:rsidR="00EC31F7" w:rsidRPr="00B0549F" w:rsidRDefault="00EC31F7" w:rsidP="00926E50">
      <w:pPr>
        <w:pStyle w:val="TSB-PolicyBullets"/>
        <w:rPr>
          <w:rFonts w:ascii="Calibri" w:hAnsi="Calibri" w:cs="Calibri"/>
        </w:rPr>
      </w:pPr>
      <w:r w:rsidRPr="00B0549F">
        <w:rPr>
          <w:rFonts w:ascii="Calibri" w:hAnsi="Calibri" w:cs="Calibri"/>
        </w:rPr>
        <w:t>Where appropriate, a statement explaining why any national curriculum test has not been taken.</w:t>
      </w:r>
    </w:p>
    <w:p w14:paraId="7E7A4727" w14:textId="0F9F6636" w:rsidR="00EC31F7" w:rsidRPr="00B0549F" w:rsidRDefault="00EC31F7" w:rsidP="00926E50">
      <w:pPr>
        <w:pStyle w:val="TSB-PolicyBullets"/>
        <w:rPr>
          <w:rFonts w:ascii="Calibri" w:hAnsi="Calibri" w:cs="Calibri"/>
        </w:rPr>
      </w:pPr>
      <w:r w:rsidRPr="00B0549F">
        <w:rPr>
          <w:rFonts w:ascii="Calibri" w:hAnsi="Calibri" w:cs="Calibri"/>
        </w:rPr>
        <w:t>Comparative information about the attainment of pupils of the same age in the school.</w:t>
      </w:r>
    </w:p>
    <w:p w14:paraId="7120F08B" w14:textId="2FAB8B63" w:rsidR="009F7AD9" w:rsidRPr="00B0549F" w:rsidRDefault="009F7AD9" w:rsidP="00926E50">
      <w:pPr>
        <w:pStyle w:val="TSB-PolicyBullets"/>
        <w:rPr>
          <w:rFonts w:ascii="Calibri" w:hAnsi="Calibri" w:cs="Calibri"/>
        </w:rPr>
      </w:pPr>
      <w:r w:rsidRPr="00B0549F">
        <w:rPr>
          <w:rFonts w:ascii="Calibri" w:hAnsi="Calibri" w:cs="Calibri"/>
        </w:rPr>
        <w:t>Year 4 children attaining the expected mark for the multiplication test.</w:t>
      </w:r>
    </w:p>
    <w:p w14:paraId="4C3670D3" w14:textId="77777777" w:rsidR="00EC31F7" w:rsidRPr="00B0549F" w:rsidRDefault="00EC31F7" w:rsidP="001741B7">
      <w:pPr>
        <w:pStyle w:val="TSB-Level1Numbers"/>
        <w:numPr>
          <w:ilvl w:val="0"/>
          <w:numId w:val="0"/>
        </w:numPr>
        <w:ind w:left="1480"/>
        <w:rPr>
          <w:rFonts w:ascii="Calibri" w:hAnsi="Calibri" w:cs="Calibri"/>
          <w:szCs w:val="22"/>
        </w:rPr>
      </w:pPr>
      <w:r w:rsidRPr="00B0549F">
        <w:rPr>
          <w:rFonts w:ascii="Calibri" w:hAnsi="Calibri" w:cs="Calibri"/>
          <w:szCs w:val="22"/>
        </w:rPr>
        <w:t>Moderation</w:t>
      </w:r>
    </w:p>
    <w:p w14:paraId="5F93300F" w14:textId="060967D9" w:rsidR="00EC31F7" w:rsidRPr="00B0549F" w:rsidRDefault="00EC31F7" w:rsidP="001741B7">
      <w:pPr>
        <w:pStyle w:val="TSB-Level1Numbers"/>
        <w:rPr>
          <w:rFonts w:ascii="Calibri" w:hAnsi="Calibri" w:cs="Calibri"/>
          <w:szCs w:val="22"/>
        </w:rPr>
      </w:pPr>
      <w:r w:rsidRPr="00B0549F">
        <w:rPr>
          <w:rFonts w:ascii="Calibri" w:hAnsi="Calibri" w:cs="Calibri"/>
          <w:szCs w:val="22"/>
        </w:rPr>
        <w:t>Regular moderation of levelling takes place each term to ensure consistency. Teachers meet in phase groups or in cross</w:t>
      </w:r>
      <w:r w:rsidR="00353125" w:rsidRPr="00B0549F">
        <w:rPr>
          <w:rFonts w:ascii="Calibri" w:hAnsi="Calibri" w:cs="Calibri"/>
          <w:szCs w:val="22"/>
        </w:rPr>
        <w:t>-</w:t>
      </w:r>
      <w:r w:rsidRPr="00B0549F">
        <w:rPr>
          <w:rFonts w:ascii="Calibri" w:hAnsi="Calibri" w:cs="Calibri"/>
          <w:szCs w:val="22"/>
        </w:rPr>
        <w:t>phase groups to analyse pupils’ work against national curriculum or EYFS requirements. During the Summer term, teachers in Reception, Year 2 and Year 6 are involved in formal teacher assessments, as part of end of key stage assessments and LA moderation.</w:t>
      </w:r>
    </w:p>
    <w:p w14:paraId="39440639" w14:textId="12E0069F" w:rsidR="00A23725" w:rsidRPr="00B0549F" w:rsidRDefault="00C66733" w:rsidP="001741B7">
      <w:pPr>
        <w:pStyle w:val="Heading10"/>
        <w:rPr>
          <w:rFonts w:ascii="Calibri" w:hAnsi="Calibri" w:cs="Calibri"/>
          <w:b w:val="0"/>
          <w:sz w:val="22"/>
          <w:szCs w:val="22"/>
        </w:rPr>
      </w:pPr>
      <w:bookmarkStart w:id="17" w:name="_B_aseline_assessment"/>
      <w:bookmarkEnd w:id="17"/>
      <w:r w:rsidRPr="00B0549F">
        <w:rPr>
          <w:rFonts w:ascii="Calibri" w:hAnsi="Calibri" w:cs="Calibri"/>
          <w:b w:val="0"/>
          <w:sz w:val="22"/>
          <w:szCs w:val="22"/>
        </w:rPr>
        <w:t>Baseline assessment</w:t>
      </w:r>
    </w:p>
    <w:p w14:paraId="1B49B610" w14:textId="77777777" w:rsidR="00EC31F7" w:rsidRPr="00B0549F" w:rsidRDefault="00EC31F7" w:rsidP="001741B7">
      <w:pPr>
        <w:pStyle w:val="TSB-Level1Numbers"/>
        <w:rPr>
          <w:rFonts w:ascii="Calibri" w:hAnsi="Calibri" w:cs="Calibri"/>
          <w:szCs w:val="22"/>
        </w:rPr>
      </w:pPr>
      <w:r w:rsidRPr="00B0549F">
        <w:rPr>
          <w:rFonts w:ascii="Calibri" w:hAnsi="Calibri" w:cs="Calibri"/>
          <w:szCs w:val="22"/>
        </w:rPr>
        <w:t>Pupils joining the school will receive a baseline assessment when they start.</w:t>
      </w:r>
    </w:p>
    <w:p w14:paraId="75DA4D8A" w14:textId="77777777" w:rsidR="00EC31F7" w:rsidRPr="00B0549F" w:rsidRDefault="00EC31F7" w:rsidP="001741B7">
      <w:pPr>
        <w:pStyle w:val="TSB-Level1Numbers"/>
        <w:rPr>
          <w:rFonts w:ascii="Calibri" w:hAnsi="Calibri" w:cs="Calibri"/>
          <w:szCs w:val="22"/>
        </w:rPr>
      </w:pPr>
      <w:r w:rsidRPr="00B0549F">
        <w:rPr>
          <w:rFonts w:ascii="Calibri" w:hAnsi="Calibri" w:cs="Calibri"/>
          <w:szCs w:val="22"/>
        </w:rPr>
        <w:t>Strategies for baseline assessment include:</w:t>
      </w:r>
    </w:p>
    <w:p w14:paraId="52DD9D25" w14:textId="77777777" w:rsidR="00EC31F7" w:rsidRPr="00B0549F" w:rsidRDefault="00EC31F7" w:rsidP="00926E50">
      <w:pPr>
        <w:pStyle w:val="TSB-PolicyBullets"/>
        <w:rPr>
          <w:rFonts w:ascii="Calibri" w:hAnsi="Calibri" w:cs="Calibri"/>
        </w:rPr>
      </w:pPr>
      <w:r w:rsidRPr="00B0549F">
        <w:rPr>
          <w:rFonts w:ascii="Calibri" w:hAnsi="Calibri" w:cs="Calibri"/>
        </w:rPr>
        <w:t>Use of past national curriculum tests.</w:t>
      </w:r>
    </w:p>
    <w:p w14:paraId="1AE27194" w14:textId="77777777" w:rsidR="00EC31F7" w:rsidRPr="00B0549F" w:rsidRDefault="00EC31F7" w:rsidP="00926E50">
      <w:pPr>
        <w:pStyle w:val="TSB-PolicyBullets"/>
        <w:rPr>
          <w:rFonts w:ascii="Calibri" w:hAnsi="Calibri" w:cs="Calibri"/>
        </w:rPr>
      </w:pPr>
      <w:r w:rsidRPr="00B0549F">
        <w:rPr>
          <w:rFonts w:ascii="Calibri" w:hAnsi="Calibri" w:cs="Calibri"/>
        </w:rPr>
        <w:t>Assessing pupil progress over the first six weeks that they are enrolled.</w:t>
      </w:r>
    </w:p>
    <w:p w14:paraId="7C2C0C22" w14:textId="77777777" w:rsidR="00EC31F7" w:rsidRPr="00B0549F" w:rsidRDefault="00EC31F7" w:rsidP="00926E50">
      <w:pPr>
        <w:pStyle w:val="TSB-PolicyBullets"/>
        <w:rPr>
          <w:rFonts w:ascii="Calibri" w:hAnsi="Calibri" w:cs="Calibri"/>
        </w:rPr>
      </w:pPr>
      <w:r w:rsidRPr="00B0549F">
        <w:rPr>
          <w:rFonts w:ascii="Calibri" w:hAnsi="Calibri" w:cs="Calibri"/>
        </w:rPr>
        <w:lastRenderedPageBreak/>
        <w:t>Cognitive ability tests which test ability in verbal reasoning, non-verbal reasoning and quantitative reasoning, rather than national curriculum content.</w:t>
      </w:r>
    </w:p>
    <w:p w14:paraId="47D5AE4E" w14:textId="31E1923A" w:rsidR="0030481C" w:rsidRPr="00B0549F" w:rsidRDefault="0030481C" w:rsidP="0030481C">
      <w:pPr>
        <w:pStyle w:val="TSB-Level1Numbers"/>
        <w:rPr>
          <w:rFonts w:ascii="Calibri" w:hAnsi="Calibri" w:cs="Calibri"/>
          <w:szCs w:val="22"/>
        </w:rPr>
      </w:pPr>
      <w:r w:rsidRPr="00B0549F">
        <w:rPr>
          <w:rFonts w:ascii="Calibri" w:hAnsi="Calibri" w:cs="Calibri"/>
          <w:szCs w:val="22"/>
        </w:rPr>
        <w:t xml:space="preserve">Pupils’ speech and language </w:t>
      </w:r>
      <w:r w:rsidR="006A4C7C" w:rsidRPr="00B0549F">
        <w:rPr>
          <w:rFonts w:ascii="Calibri" w:hAnsi="Calibri" w:cs="Calibri"/>
          <w:szCs w:val="22"/>
        </w:rPr>
        <w:t>are</w:t>
      </w:r>
      <w:r w:rsidRPr="00B0549F">
        <w:rPr>
          <w:rFonts w:ascii="Calibri" w:hAnsi="Calibri" w:cs="Calibri"/>
          <w:szCs w:val="22"/>
        </w:rPr>
        <w:t xml:space="preserve"> assessed during their first few weeks in Reception. Any pupil with significant speech and language difficulties is referred to a speech and language therapist. Pupils who scored below expectations are reassessed at the end of the year. </w:t>
      </w:r>
    </w:p>
    <w:p w14:paraId="71B335CA" w14:textId="0245B8F8" w:rsidR="0030481C" w:rsidRPr="00B0549F" w:rsidRDefault="0030481C" w:rsidP="0030481C">
      <w:pPr>
        <w:pStyle w:val="TSB-Level1Numbers"/>
        <w:rPr>
          <w:rFonts w:ascii="Calibri" w:hAnsi="Calibri" w:cs="Calibri"/>
          <w:szCs w:val="22"/>
        </w:rPr>
      </w:pPr>
      <w:r w:rsidRPr="00B0549F">
        <w:rPr>
          <w:rFonts w:ascii="Calibri" w:hAnsi="Calibri" w:cs="Calibri"/>
          <w:szCs w:val="22"/>
        </w:rPr>
        <w:t>Following the introduction of the Reception baseline assessment in 2020, the school will adopt an approved baseline scheme in line with the DfE’s ‘Assessment Framework: Reception Baseline Assessment’.</w:t>
      </w:r>
    </w:p>
    <w:p w14:paraId="01AF8045" w14:textId="70D24E79" w:rsidR="00A23725" w:rsidRPr="00B0549F" w:rsidRDefault="00C66733" w:rsidP="001741B7">
      <w:pPr>
        <w:pStyle w:val="Heading10"/>
        <w:rPr>
          <w:rFonts w:ascii="Calibri" w:hAnsi="Calibri" w:cs="Calibri"/>
          <w:b w:val="0"/>
          <w:sz w:val="22"/>
          <w:szCs w:val="22"/>
        </w:rPr>
      </w:pPr>
      <w:bookmarkStart w:id="18" w:name="_F_ormative_assessment"/>
      <w:bookmarkStart w:id="19" w:name="Subsection4"/>
      <w:bookmarkEnd w:id="18"/>
      <w:r w:rsidRPr="00B0549F">
        <w:rPr>
          <w:rFonts w:ascii="Calibri" w:hAnsi="Calibri" w:cs="Calibri"/>
          <w:b w:val="0"/>
          <w:sz w:val="22"/>
          <w:szCs w:val="22"/>
        </w:rPr>
        <w:t>Formative assessment</w:t>
      </w:r>
    </w:p>
    <w:p w14:paraId="1CD36949" w14:textId="77777777" w:rsidR="00EC31F7" w:rsidRPr="00B0549F" w:rsidRDefault="00EC31F7" w:rsidP="001741B7">
      <w:pPr>
        <w:pStyle w:val="TSB-Level1Numbers"/>
        <w:rPr>
          <w:rFonts w:ascii="Calibri" w:hAnsi="Calibri" w:cs="Calibri"/>
          <w:szCs w:val="22"/>
        </w:rPr>
      </w:pPr>
      <w:r w:rsidRPr="00B0549F">
        <w:rPr>
          <w:rFonts w:ascii="Calibri" w:hAnsi="Calibri" w:cs="Calibri"/>
          <w:szCs w:val="22"/>
        </w:rPr>
        <w:t xml:space="preserve">Formative assessment creates a positive learning environment where pupils can see the steps necessary for their own success. It enables teachers to set appropriate work at the level necessary for pupils’ continuing progress. </w:t>
      </w:r>
    </w:p>
    <w:p w14:paraId="757AD475" w14:textId="77777777" w:rsidR="00EC31F7" w:rsidRPr="00B0549F" w:rsidRDefault="00EC31F7" w:rsidP="001741B7">
      <w:pPr>
        <w:pStyle w:val="TSB-Level1Numbers"/>
        <w:rPr>
          <w:rFonts w:ascii="Calibri" w:hAnsi="Calibri" w:cs="Calibri"/>
          <w:szCs w:val="22"/>
        </w:rPr>
      </w:pPr>
      <w:r w:rsidRPr="00B0549F">
        <w:rPr>
          <w:rFonts w:ascii="Calibri" w:hAnsi="Calibri" w:cs="Calibri"/>
          <w:szCs w:val="22"/>
        </w:rPr>
        <w:t>Formative assessment is a powerful way of raising pupils’ achievement. It is based on the principle that pupils will improve most if they understand the aim of their learning, where they are in relation to this aim and how they can achieve the aim.</w:t>
      </w:r>
    </w:p>
    <w:p w14:paraId="04357C87" w14:textId="77777777" w:rsidR="00EC31F7" w:rsidRPr="00B0549F" w:rsidRDefault="00EC31F7" w:rsidP="001741B7">
      <w:pPr>
        <w:pStyle w:val="TSB-Level1Numbers"/>
        <w:rPr>
          <w:rFonts w:ascii="Calibri" w:hAnsi="Calibri" w:cs="Calibri"/>
          <w:szCs w:val="22"/>
        </w:rPr>
      </w:pPr>
      <w:r w:rsidRPr="00B0549F">
        <w:rPr>
          <w:rFonts w:ascii="Calibri" w:hAnsi="Calibri" w:cs="Calibri"/>
          <w:szCs w:val="22"/>
        </w:rPr>
        <w:t>Formative assessments are used to:</w:t>
      </w:r>
    </w:p>
    <w:p w14:paraId="12F6E970" w14:textId="77777777" w:rsidR="00EC31F7" w:rsidRPr="00B0549F" w:rsidRDefault="00EC31F7" w:rsidP="00926E50">
      <w:pPr>
        <w:pStyle w:val="TSB-PolicyBullets"/>
        <w:rPr>
          <w:rFonts w:ascii="Calibri" w:hAnsi="Calibri" w:cs="Calibri"/>
        </w:rPr>
      </w:pPr>
      <w:r w:rsidRPr="00B0549F">
        <w:rPr>
          <w:rFonts w:ascii="Calibri" w:hAnsi="Calibri" w:cs="Calibri"/>
        </w:rPr>
        <w:t>Identify pupils’ strengths and gaps in their skills/knowledge.</w:t>
      </w:r>
    </w:p>
    <w:p w14:paraId="25662F7A" w14:textId="77777777" w:rsidR="00EC31F7" w:rsidRPr="00B0549F" w:rsidRDefault="00EC31F7" w:rsidP="00926E50">
      <w:pPr>
        <w:pStyle w:val="TSB-PolicyBullets"/>
        <w:rPr>
          <w:rFonts w:ascii="Calibri" w:hAnsi="Calibri" w:cs="Calibri"/>
        </w:rPr>
      </w:pPr>
      <w:r w:rsidRPr="00B0549F">
        <w:rPr>
          <w:rFonts w:ascii="Calibri" w:hAnsi="Calibri" w:cs="Calibri"/>
        </w:rPr>
        <w:t>Identify the next steps for learning.</w:t>
      </w:r>
    </w:p>
    <w:p w14:paraId="5C38213A" w14:textId="77777777" w:rsidR="00EC31F7" w:rsidRPr="00B0549F" w:rsidRDefault="00EC31F7" w:rsidP="00926E50">
      <w:pPr>
        <w:pStyle w:val="TSB-PolicyBullets"/>
        <w:rPr>
          <w:rFonts w:ascii="Calibri" w:hAnsi="Calibri" w:cs="Calibri"/>
        </w:rPr>
      </w:pPr>
      <w:r w:rsidRPr="00B0549F">
        <w:rPr>
          <w:rFonts w:ascii="Calibri" w:hAnsi="Calibri" w:cs="Calibri"/>
        </w:rPr>
        <w:t>Inform future planning.</w:t>
      </w:r>
    </w:p>
    <w:p w14:paraId="705F99F7" w14:textId="77777777" w:rsidR="00EC31F7" w:rsidRPr="00B0549F" w:rsidRDefault="00EC31F7" w:rsidP="00926E50">
      <w:pPr>
        <w:pStyle w:val="TSB-PolicyBullets"/>
        <w:rPr>
          <w:rFonts w:ascii="Calibri" w:hAnsi="Calibri" w:cs="Calibri"/>
        </w:rPr>
      </w:pPr>
      <w:r w:rsidRPr="00B0549F">
        <w:rPr>
          <w:rFonts w:ascii="Calibri" w:hAnsi="Calibri" w:cs="Calibri"/>
        </w:rPr>
        <w:t>Enable appropriate strategies to be employed.</w:t>
      </w:r>
    </w:p>
    <w:p w14:paraId="1EA28827" w14:textId="77777777" w:rsidR="00EC31F7" w:rsidRPr="00B0549F" w:rsidRDefault="00EC31F7" w:rsidP="00926E50">
      <w:pPr>
        <w:pStyle w:val="TSB-PolicyBullets"/>
        <w:rPr>
          <w:rFonts w:ascii="Calibri" w:hAnsi="Calibri" w:cs="Calibri"/>
        </w:rPr>
      </w:pPr>
      <w:r w:rsidRPr="00B0549F">
        <w:rPr>
          <w:rFonts w:ascii="Calibri" w:hAnsi="Calibri" w:cs="Calibri"/>
        </w:rPr>
        <w:t>Facilitate the setting of appropriate targets for the class, group and individual.</w:t>
      </w:r>
    </w:p>
    <w:p w14:paraId="5C4DF78A" w14:textId="77777777" w:rsidR="00EC31F7" w:rsidRPr="00B0549F" w:rsidRDefault="00EC31F7" w:rsidP="00926E50">
      <w:pPr>
        <w:pStyle w:val="TSB-PolicyBullets"/>
        <w:rPr>
          <w:rFonts w:ascii="Calibri" w:hAnsi="Calibri" w:cs="Calibri"/>
        </w:rPr>
      </w:pPr>
      <w:r w:rsidRPr="00B0549F">
        <w:rPr>
          <w:rFonts w:ascii="Calibri" w:hAnsi="Calibri" w:cs="Calibri"/>
        </w:rPr>
        <w:t>Track the pupil’s rate of progress.</w:t>
      </w:r>
    </w:p>
    <w:p w14:paraId="361E4BE4" w14:textId="77777777" w:rsidR="00EC31F7" w:rsidRPr="00B0549F" w:rsidRDefault="00EC31F7" w:rsidP="00926E50">
      <w:pPr>
        <w:pStyle w:val="TSB-PolicyBullets"/>
        <w:rPr>
          <w:rFonts w:ascii="Calibri" w:hAnsi="Calibri" w:cs="Calibri"/>
        </w:rPr>
      </w:pPr>
      <w:r w:rsidRPr="00B0549F">
        <w:rPr>
          <w:rFonts w:ascii="Calibri" w:hAnsi="Calibri" w:cs="Calibri"/>
        </w:rPr>
        <w:t>Facilitate an evaluation of the effectiveness of teaching and learning.</w:t>
      </w:r>
    </w:p>
    <w:p w14:paraId="43522CBD" w14:textId="77777777" w:rsidR="00EC31F7" w:rsidRPr="00B0549F" w:rsidRDefault="00EC31F7" w:rsidP="00926E50">
      <w:pPr>
        <w:pStyle w:val="TSB-PolicyBullets"/>
        <w:rPr>
          <w:rFonts w:ascii="Calibri" w:hAnsi="Calibri" w:cs="Calibri"/>
        </w:rPr>
      </w:pPr>
      <w:r w:rsidRPr="00B0549F">
        <w:rPr>
          <w:rFonts w:ascii="Calibri" w:hAnsi="Calibri" w:cs="Calibri"/>
        </w:rPr>
        <w:t>Inform future teaching and learning strategies.</w:t>
      </w:r>
    </w:p>
    <w:p w14:paraId="428B305E" w14:textId="77777777" w:rsidR="00EC31F7" w:rsidRPr="00B0549F" w:rsidRDefault="00EC31F7" w:rsidP="00926E50">
      <w:pPr>
        <w:pStyle w:val="TSB-PolicyBullets"/>
        <w:rPr>
          <w:rFonts w:ascii="Calibri" w:hAnsi="Calibri" w:cs="Calibri"/>
        </w:rPr>
      </w:pPr>
      <w:r w:rsidRPr="00B0549F">
        <w:rPr>
          <w:rFonts w:ascii="Calibri" w:hAnsi="Calibri" w:cs="Calibri"/>
        </w:rPr>
        <w:t>Identify individuals and groups for specific intervention support.</w:t>
      </w:r>
    </w:p>
    <w:p w14:paraId="70CB5A97" w14:textId="2591C7E8" w:rsidR="00EC31F7" w:rsidRPr="00B0549F" w:rsidRDefault="00EC31F7" w:rsidP="001741B7">
      <w:pPr>
        <w:pStyle w:val="TSB-Level1Numbers"/>
        <w:rPr>
          <w:rFonts w:ascii="Calibri" w:hAnsi="Calibri" w:cs="Calibri"/>
          <w:szCs w:val="22"/>
        </w:rPr>
      </w:pPr>
      <w:r w:rsidRPr="00B0549F">
        <w:rPr>
          <w:rFonts w:ascii="Calibri" w:hAnsi="Calibri" w:cs="Calibri"/>
          <w:szCs w:val="22"/>
        </w:rPr>
        <w:t xml:space="preserve">Formative assessment </w:t>
      </w:r>
      <w:r w:rsidR="0070553C" w:rsidRPr="00B0549F">
        <w:rPr>
          <w:rFonts w:ascii="Calibri" w:hAnsi="Calibri" w:cs="Calibri"/>
          <w:szCs w:val="22"/>
        </w:rPr>
        <w:t>is</w:t>
      </w:r>
      <w:r w:rsidRPr="00B0549F">
        <w:rPr>
          <w:rFonts w:ascii="Calibri" w:hAnsi="Calibri" w:cs="Calibri"/>
          <w:szCs w:val="22"/>
        </w:rPr>
        <w:t xml:space="preserve"> not punitive. It is used to guide teaching and learning and help pupils achieve their targets. It is not used to judge a teacher’s performance.</w:t>
      </w:r>
    </w:p>
    <w:p w14:paraId="64AED20A" w14:textId="1E8A5DDD" w:rsidR="006576BE" w:rsidRPr="00B0549F" w:rsidRDefault="006576BE" w:rsidP="001741B7">
      <w:pPr>
        <w:pStyle w:val="TSB-Level1Numbers"/>
        <w:rPr>
          <w:rFonts w:ascii="Calibri" w:hAnsi="Calibri" w:cs="Calibri"/>
          <w:szCs w:val="22"/>
        </w:rPr>
      </w:pPr>
      <w:r w:rsidRPr="00B0549F">
        <w:rPr>
          <w:rFonts w:ascii="Calibri" w:hAnsi="Calibri" w:cs="Calibri"/>
          <w:szCs w:val="22"/>
        </w:rPr>
        <w:t xml:space="preserve">Formative assessment is linked to each lesson with the use of assessment for learning techniques. The assessment directly relates to the lesson objective and to the success criteria in that lesson. Questioning in the lesson should form the lessons direction and the expectation to the children’s learning so that the children make progress in the lesson from the starting points. </w:t>
      </w:r>
    </w:p>
    <w:p w14:paraId="445F47E5" w14:textId="0072EEE8" w:rsidR="00EC31F7" w:rsidRPr="00B0549F" w:rsidRDefault="00EC31F7" w:rsidP="001741B7">
      <w:pPr>
        <w:pStyle w:val="TSB-Level1Numbers"/>
        <w:rPr>
          <w:rFonts w:ascii="Calibri" w:hAnsi="Calibri" w:cs="Calibri"/>
          <w:szCs w:val="22"/>
        </w:rPr>
      </w:pPr>
      <w:r w:rsidRPr="00B0549F">
        <w:rPr>
          <w:rFonts w:ascii="Calibri" w:hAnsi="Calibri" w:cs="Calibri"/>
          <w:szCs w:val="22"/>
        </w:rPr>
        <w:lastRenderedPageBreak/>
        <w:t xml:space="preserve">Formative assessment is not included as part of a pupil’s final grade, but </w:t>
      </w:r>
      <w:r w:rsidR="0070553C" w:rsidRPr="00B0549F">
        <w:rPr>
          <w:rFonts w:ascii="Calibri" w:hAnsi="Calibri" w:cs="Calibri"/>
          <w:szCs w:val="22"/>
        </w:rPr>
        <w:t>is</w:t>
      </w:r>
      <w:r w:rsidRPr="00B0549F">
        <w:rPr>
          <w:rFonts w:ascii="Calibri" w:hAnsi="Calibri" w:cs="Calibri"/>
          <w:szCs w:val="22"/>
        </w:rPr>
        <w:t xml:space="preserve"> recorded as part of individual learning plans (ILPs).</w:t>
      </w:r>
    </w:p>
    <w:p w14:paraId="1655EB8B" w14:textId="77777777" w:rsidR="00EC31F7" w:rsidRPr="00B0549F" w:rsidRDefault="00EC31F7" w:rsidP="001741B7">
      <w:pPr>
        <w:pStyle w:val="TSB-Level1Numbers"/>
        <w:rPr>
          <w:rFonts w:ascii="Calibri" w:hAnsi="Calibri" w:cs="Calibri"/>
          <w:szCs w:val="22"/>
        </w:rPr>
      </w:pPr>
      <w:r w:rsidRPr="00B0549F">
        <w:rPr>
          <w:rFonts w:ascii="Calibri" w:hAnsi="Calibri" w:cs="Calibri"/>
          <w:szCs w:val="22"/>
        </w:rPr>
        <w:t>Methods of formative assessment include the following:</w:t>
      </w:r>
    </w:p>
    <w:p w14:paraId="7939F4AE" w14:textId="35DACE06" w:rsidR="00EC31F7" w:rsidRPr="00B0549F" w:rsidRDefault="00EC31F7" w:rsidP="00926E50">
      <w:pPr>
        <w:pStyle w:val="TSB-PolicyBullets"/>
        <w:rPr>
          <w:rFonts w:ascii="Calibri" w:hAnsi="Calibri" w:cs="Calibri"/>
        </w:rPr>
      </w:pPr>
      <w:r w:rsidRPr="00B0549F">
        <w:rPr>
          <w:rFonts w:ascii="Calibri" w:hAnsi="Calibri" w:cs="Calibri"/>
        </w:rPr>
        <w:t>Question</w:t>
      </w:r>
      <w:r w:rsidR="006576BE" w:rsidRPr="00B0549F">
        <w:rPr>
          <w:rFonts w:ascii="Calibri" w:hAnsi="Calibri" w:cs="Calibri"/>
        </w:rPr>
        <w:t>ing</w:t>
      </w:r>
    </w:p>
    <w:p w14:paraId="7D48DCAD" w14:textId="72DF52BF" w:rsidR="006576BE" w:rsidRPr="00B0549F" w:rsidRDefault="006576BE" w:rsidP="00926E50">
      <w:pPr>
        <w:pStyle w:val="TSB-PolicyBullets"/>
        <w:rPr>
          <w:rFonts w:ascii="Calibri" w:hAnsi="Calibri" w:cs="Calibri"/>
        </w:rPr>
      </w:pPr>
      <w:r w:rsidRPr="00B0549F">
        <w:rPr>
          <w:rFonts w:ascii="Calibri" w:hAnsi="Calibri" w:cs="Calibri"/>
        </w:rPr>
        <w:t>Success and improvement marking</w:t>
      </w:r>
    </w:p>
    <w:p w14:paraId="48ED6D72" w14:textId="5288571F" w:rsidR="00EC31F7" w:rsidRPr="00B0549F" w:rsidRDefault="006576BE" w:rsidP="00926E50">
      <w:pPr>
        <w:pStyle w:val="TSB-PolicyBullets"/>
        <w:rPr>
          <w:rFonts w:ascii="Calibri" w:hAnsi="Calibri" w:cs="Calibri"/>
        </w:rPr>
      </w:pPr>
      <w:r w:rsidRPr="00B0549F">
        <w:rPr>
          <w:rFonts w:ascii="Calibri" w:hAnsi="Calibri" w:cs="Calibri"/>
        </w:rPr>
        <w:t>Lesson objectives</w:t>
      </w:r>
    </w:p>
    <w:p w14:paraId="578C7B70" w14:textId="3660003C" w:rsidR="00EC31F7" w:rsidRPr="00B0549F" w:rsidRDefault="006576BE" w:rsidP="00926E50">
      <w:pPr>
        <w:pStyle w:val="TSB-PolicyBullets"/>
        <w:rPr>
          <w:rFonts w:ascii="Calibri" w:hAnsi="Calibri" w:cs="Calibri"/>
        </w:rPr>
      </w:pPr>
      <w:r w:rsidRPr="00B0549F">
        <w:rPr>
          <w:rFonts w:ascii="Calibri" w:hAnsi="Calibri" w:cs="Calibri"/>
        </w:rPr>
        <w:t>Success Criteria</w:t>
      </w:r>
    </w:p>
    <w:p w14:paraId="1BF5DB76" w14:textId="50E4B08C" w:rsidR="006576BE" w:rsidRPr="00B0549F" w:rsidRDefault="006576BE" w:rsidP="00926E50">
      <w:pPr>
        <w:pStyle w:val="TSB-PolicyBullets"/>
        <w:rPr>
          <w:rFonts w:ascii="Calibri" w:hAnsi="Calibri" w:cs="Calibri"/>
        </w:rPr>
      </w:pPr>
      <w:r w:rsidRPr="00B0549F">
        <w:rPr>
          <w:rFonts w:ascii="Calibri" w:hAnsi="Calibri" w:cs="Calibri"/>
        </w:rPr>
        <w:t>Unit planning (What is happening in a sequence of learning)</w:t>
      </w:r>
    </w:p>
    <w:p w14:paraId="33F47528" w14:textId="06CC9193" w:rsidR="006576BE" w:rsidRPr="00B0549F" w:rsidRDefault="006576BE" w:rsidP="00926E50">
      <w:pPr>
        <w:pStyle w:val="TSB-PolicyBullets"/>
        <w:rPr>
          <w:rFonts w:ascii="Calibri" w:hAnsi="Calibri" w:cs="Calibri"/>
        </w:rPr>
      </w:pPr>
      <w:r w:rsidRPr="00B0549F">
        <w:rPr>
          <w:rFonts w:ascii="Calibri" w:hAnsi="Calibri" w:cs="Calibri"/>
        </w:rPr>
        <w:t>Peer assessment, e.g. using talk partners.</w:t>
      </w:r>
    </w:p>
    <w:p w14:paraId="44D87616" w14:textId="74BA0EC8" w:rsidR="00A23725" w:rsidRPr="00B0549F" w:rsidRDefault="00A23725" w:rsidP="001741B7">
      <w:pPr>
        <w:pStyle w:val="Heading10"/>
        <w:rPr>
          <w:rFonts w:ascii="Calibri" w:hAnsi="Calibri" w:cs="Calibri"/>
          <w:b w:val="0"/>
          <w:sz w:val="22"/>
          <w:szCs w:val="22"/>
        </w:rPr>
      </w:pPr>
      <w:bookmarkStart w:id="20" w:name="_S_ummative_assessment"/>
      <w:bookmarkStart w:id="21" w:name="Subsection5"/>
      <w:bookmarkEnd w:id="19"/>
      <w:bookmarkEnd w:id="20"/>
      <w:r w:rsidRPr="00B0549F">
        <w:rPr>
          <w:rFonts w:ascii="Calibri" w:hAnsi="Calibri" w:cs="Calibri"/>
          <w:b w:val="0"/>
          <w:sz w:val="22"/>
          <w:szCs w:val="22"/>
        </w:rPr>
        <w:t>Su</w:t>
      </w:r>
      <w:r w:rsidR="00C66733" w:rsidRPr="00B0549F">
        <w:rPr>
          <w:rFonts w:ascii="Calibri" w:hAnsi="Calibri" w:cs="Calibri"/>
          <w:b w:val="0"/>
          <w:sz w:val="22"/>
          <w:szCs w:val="22"/>
        </w:rPr>
        <w:t>mmative assessment</w:t>
      </w:r>
    </w:p>
    <w:p w14:paraId="4ECB6241" w14:textId="77777777" w:rsidR="00EC31F7" w:rsidRPr="00B0549F" w:rsidRDefault="00EC31F7" w:rsidP="001741B7">
      <w:pPr>
        <w:pStyle w:val="TSB-Level1Numbers"/>
        <w:rPr>
          <w:rFonts w:ascii="Calibri" w:hAnsi="Calibri" w:cs="Calibri"/>
          <w:szCs w:val="22"/>
        </w:rPr>
      </w:pPr>
      <w:r w:rsidRPr="00B0549F">
        <w:rPr>
          <w:rFonts w:ascii="Calibri" w:hAnsi="Calibri" w:cs="Calibri"/>
          <w:szCs w:val="22"/>
        </w:rPr>
        <w:t>Summative assessment is important for:</w:t>
      </w:r>
    </w:p>
    <w:p w14:paraId="6B853DAA" w14:textId="77777777" w:rsidR="00EC31F7" w:rsidRPr="00B0549F" w:rsidRDefault="00EC31F7" w:rsidP="00926E50">
      <w:pPr>
        <w:pStyle w:val="TSB-PolicyBullets"/>
        <w:rPr>
          <w:rFonts w:ascii="Calibri" w:hAnsi="Calibri" w:cs="Calibri"/>
        </w:rPr>
      </w:pPr>
      <w:r w:rsidRPr="00B0549F">
        <w:rPr>
          <w:rFonts w:ascii="Calibri" w:hAnsi="Calibri" w:cs="Calibri"/>
        </w:rPr>
        <w:t xml:space="preserve">Accurate information regarding a pupil’s attainment and progress. </w:t>
      </w:r>
    </w:p>
    <w:p w14:paraId="719B8BBB" w14:textId="77777777" w:rsidR="00EC31F7" w:rsidRPr="00B0549F" w:rsidRDefault="00EC31F7" w:rsidP="00926E50">
      <w:pPr>
        <w:pStyle w:val="TSB-PolicyBullets"/>
        <w:rPr>
          <w:rFonts w:ascii="Calibri" w:hAnsi="Calibri" w:cs="Calibri"/>
        </w:rPr>
      </w:pPr>
      <w:r w:rsidRPr="00B0549F">
        <w:rPr>
          <w:rFonts w:ascii="Calibri" w:hAnsi="Calibri" w:cs="Calibri"/>
        </w:rPr>
        <w:t xml:space="preserve">Informing both parents and teachers of a pupil’s attainment and progress. </w:t>
      </w:r>
    </w:p>
    <w:p w14:paraId="774C7134" w14:textId="77777777" w:rsidR="00EC31F7" w:rsidRPr="00B0549F" w:rsidRDefault="00EC31F7" w:rsidP="001741B7">
      <w:pPr>
        <w:pStyle w:val="TSB-Level1Numbers"/>
        <w:rPr>
          <w:rFonts w:ascii="Calibri" w:hAnsi="Calibri" w:cs="Calibri"/>
          <w:szCs w:val="22"/>
        </w:rPr>
      </w:pPr>
      <w:r w:rsidRPr="00B0549F">
        <w:rPr>
          <w:rFonts w:ascii="Calibri" w:hAnsi="Calibri" w:cs="Calibri"/>
          <w:szCs w:val="22"/>
        </w:rPr>
        <w:t>Summative assessments:</w:t>
      </w:r>
    </w:p>
    <w:p w14:paraId="4A9FC3DD" w14:textId="77777777" w:rsidR="00EC31F7" w:rsidRPr="00B0549F" w:rsidRDefault="00EC31F7" w:rsidP="00926E50">
      <w:pPr>
        <w:pStyle w:val="TSB-PolicyBullets"/>
        <w:rPr>
          <w:rFonts w:ascii="Calibri" w:hAnsi="Calibri" w:cs="Calibri"/>
        </w:rPr>
      </w:pPr>
      <w:r w:rsidRPr="00B0549F">
        <w:rPr>
          <w:rFonts w:ascii="Calibri" w:hAnsi="Calibri" w:cs="Calibri"/>
        </w:rPr>
        <w:t>Identify attainment through one-off tests at any given point in time.</w:t>
      </w:r>
    </w:p>
    <w:p w14:paraId="6E29C562" w14:textId="77777777" w:rsidR="00EC31F7" w:rsidRPr="00B0549F" w:rsidRDefault="00EC31F7" w:rsidP="00926E50">
      <w:pPr>
        <w:pStyle w:val="TSB-PolicyBullets"/>
        <w:rPr>
          <w:rFonts w:ascii="Calibri" w:hAnsi="Calibri" w:cs="Calibri"/>
        </w:rPr>
      </w:pPr>
      <w:r w:rsidRPr="00B0549F">
        <w:rPr>
          <w:rFonts w:ascii="Calibri" w:hAnsi="Calibri" w:cs="Calibri"/>
        </w:rPr>
        <w:t>Record performance in a specific area on a specific date.</w:t>
      </w:r>
    </w:p>
    <w:p w14:paraId="5386211C" w14:textId="77777777" w:rsidR="00EC31F7" w:rsidRPr="00B0549F" w:rsidRDefault="00EC31F7" w:rsidP="00926E50">
      <w:pPr>
        <w:pStyle w:val="TSB-PolicyBullets"/>
        <w:rPr>
          <w:rFonts w:ascii="Calibri" w:hAnsi="Calibri" w:cs="Calibri"/>
        </w:rPr>
      </w:pPr>
      <w:r w:rsidRPr="00B0549F">
        <w:rPr>
          <w:rFonts w:ascii="Calibri" w:hAnsi="Calibri" w:cs="Calibri"/>
        </w:rPr>
        <w:t>Provide end of key stage test data against which the school will be judged.</w:t>
      </w:r>
    </w:p>
    <w:p w14:paraId="5BB10736" w14:textId="5F16172A" w:rsidR="00EC31F7" w:rsidRPr="00B0549F" w:rsidRDefault="00EC31F7" w:rsidP="00926E50">
      <w:pPr>
        <w:pStyle w:val="TSB-PolicyBullets"/>
        <w:rPr>
          <w:rFonts w:ascii="Calibri" w:hAnsi="Calibri" w:cs="Calibri"/>
        </w:rPr>
      </w:pPr>
      <w:r w:rsidRPr="00B0549F">
        <w:rPr>
          <w:rFonts w:ascii="Calibri" w:hAnsi="Calibri" w:cs="Calibri"/>
        </w:rPr>
        <w:t xml:space="preserve">Ensure statutory assessments </w:t>
      </w:r>
      <w:r w:rsidR="0070553C" w:rsidRPr="00B0549F">
        <w:rPr>
          <w:rFonts w:ascii="Calibri" w:hAnsi="Calibri" w:cs="Calibri"/>
        </w:rPr>
        <w:t xml:space="preserve">take place </w:t>
      </w:r>
      <w:r w:rsidRPr="00B0549F">
        <w:rPr>
          <w:rFonts w:ascii="Calibri" w:hAnsi="Calibri" w:cs="Calibri"/>
        </w:rPr>
        <w:t xml:space="preserve">at the end of KS1 and KS2. </w:t>
      </w:r>
    </w:p>
    <w:p w14:paraId="316E8CDE" w14:textId="77777777" w:rsidR="00EC31F7" w:rsidRPr="00B0549F" w:rsidRDefault="00EC31F7" w:rsidP="00926E50">
      <w:pPr>
        <w:pStyle w:val="TSB-PolicyBullets"/>
        <w:rPr>
          <w:rFonts w:ascii="Calibri" w:hAnsi="Calibri" w:cs="Calibri"/>
        </w:rPr>
      </w:pPr>
      <w:r w:rsidRPr="00B0549F">
        <w:rPr>
          <w:rFonts w:ascii="Calibri" w:hAnsi="Calibri" w:cs="Calibri"/>
        </w:rPr>
        <w:t>Provide information about cohort areas of strength and weakness to build from in the future.</w:t>
      </w:r>
    </w:p>
    <w:p w14:paraId="791EE9DA" w14:textId="77777777" w:rsidR="00EC31F7" w:rsidRPr="00B0549F" w:rsidRDefault="00EC31F7" w:rsidP="00926E50">
      <w:pPr>
        <w:pStyle w:val="TSB-PolicyBullets"/>
        <w:rPr>
          <w:rFonts w:ascii="Calibri" w:hAnsi="Calibri" w:cs="Calibri"/>
        </w:rPr>
      </w:pPr>
      <w:r w:rsidRPr="00B0549F">
        <w:rPr>
          <w:rFonts w:ascii="Calibri" w:hAnsi="Calibri" w:cs="Calibri"/>
        </w:rPr>
        <w:t>Are used to determine a pupil’s final grade.</w:t>
      </w:r>
    </w:p>
    <w:p w14:paraId="31FE3BCB" w14:textId="77777777" w:rsidR="00EC31F7" w:rsidRPr="00B0549F" w:rsidRDefault="00EC31F7" w:rsidP="00926E50">
      <w:pPr>
        <w:pStyle w:val="TSB-PolicyBullets"/>
        <w:rPr>
          <w:rFonts w:ascii="Calibri" w:hAnsi="Calibri" w:cs="Calibri"/>
        </w:rPr>
      </w:pPr>
      <w:r w:rsidRPr="00B0549F">
        <w:rPr>
          <w:rFonts w:ascii="Calibri" w:hAnsi="Calibri" w:cs="Calibri"/>
        </w:rPr>
        <w:t>Are used to judge a teacher’s performance.</w:t>
      </w:r>
    </w:p>
    <w:p w14:paraId="0148AE4C" w14:textId="77777777" w:rsidR="00EC31F7" w:rsidRPr="00B0549F" w:rsidRDefault="00EC31F7" w:rsidP="00926E50">
      <w:pPr>
        <w:pStyle w:val="TSB-PolicyBullets"/>
        <w:rPr>
          <w:rFonts w:ascii="Calibri" w:hAnsi="Calibri" w:cs="Calibri"/>
        </w:rPr>
      </w:pPr>
      <w:r w:rsidRPr="00B0549F">
        <w:rPr>
          <w:rFonts w:ascii="Calibri" w:hAnsi="Calibri" w:cs="Calibri"/>
        </w:rPr>
        <w:t>Are used to monitor the progress of individuals and groups of pupils.</w:t>
      </w:r>
    </w:p>
    <w:p w14:paraId="5C533B07" w14:textId="77777777" w:rsidR="00EC31F7" w:rsidRPr="00B0549F" w:rsidRDefault="00EC31F7" w:rsidP="001741B7">
      <w:pPr>
        <w:pStyle w:val="TSB-Level1Numbers"/>
        <w:rPr>
          <w:rFonts w:ascii="Calibri" w:hAnsi="Calibri" w:cs="Calibri"/>
          <w:szCs w:val="22"/>
        </w:rPr>
      </w:pPr>
      <w:r w:rsidRPr="00B0549F">
        <w:rPr>
          <w:rFonts w:ascii="Calibri" w:hAnsi="Calibri" w:cs="Calibri"/>
          <w:szCs w:val="22"/>
        </w:rPr>
        <w:t>Methods of summative assessment include:</w:t>
      </w:r>
    </w:p>
    <w:p w14:paraId="000C55D6" w14:textId="70F97237" w:rsidR="00EC31F7" w:rsidRPr="00B0549F" w:rsidRDefault="00EC31F7" w:rsidP="00926E50">
      <w:pPr>
        <w:pStyle w:val="TSB-PolicyBullets"/>
        <w:rPr>
          <w:rFonts w:ascii="Calibri" w:hAnsi="Calibri" w:cs="Calibri"/>
        </w:rPr>
      </w:pPr>
      <w:r w:rsidRPr="00B0549F">
        <w:rPr>
          <w:rFonts w:ascii="Calibri" w:hAnsi="Calibri" w:cs="Calibri"/>
        </w:rPr>
        <w:t>End of year exams.</w:t>
      </w:r>
    </w:p>
    <w:p w14:paraId="2C9FA291" w14:textId="4A3AD077" w:rsidR="006576BE" w:rsidRPr="00B0549F" w:rsidRDefault="006576BE" w:rsidP="00926E50">
      <w:pPr>
        <w:pStyle w:val="TSB-PolicyBullets"/>
        <w:rPr>
          <w:rFonts w:ascii="Calibri" w:hAnsi="Calibri" w:cs="Calibri"/>
        </w:rPr>
      </w:pPr>
      <w:r w:rsidRPr="00B0549F">
        <w:rPr>
          <w:rFonts w:ascii="Calibri" w:hAnsi="Calibri" w:cs="Calibri"/>
        </w:rPr>
        <w:t>Science assessments</w:t>
      </w:r>
    </w:p>
    <w:p w14:paraId="4D5C46DD" w14:textId="4F7A4987" w:rsidR="006576BE" w:rsidRPr="00B0549F" w:rsidRDefault="006576BE" w:rsidP="00926E50">
      <w:pPr>
        <w:pStyle w:val="TSB-PolicyBullets"/>
        <w:rPr>
          <w:rFonts w:ascii="Calibri" w:hAnsi="Calibri" w:cs="Calibri"/>
        </w:rPr>
      </w:pPr>
      <w:r w:rsidRPr="00B0549F">
        <w:rPr>
          <w:rFonts w:ascii="Calibri" w:hAnsi="Calibri" w:cs="Calibri"/>
        </w:rPr>
        <w:t>Arithmetic testing</w:t>
      </w:r>
    </w:p>
    <w:p w14:paraId="412C541A" w14:textId="3E855304" w:rsidR="006576BE" w:rsidRPr="00B0549F" w:rsidRDefault="006576BE" w:rsidP="00926E50">
      <w:pPr>
        <w:pStyle w:val="TSB-PolicyBullets"/>
        <w:rPr>
          <w:rFonts w:ascii="Calibri" w:hAnsi="Calibri" w:cs="Calibri"/>
        </w:rPr>
      </w:pPr>
      <w:r w:rsidRPr="00B0549F">
        <w:rPr>
          <w:rFonts w:ascii="Calibri" w:hAnsi="Calibri" w:cs="Calibri"/>
        </w:rPr>
        <w:t>Spelling tests</w:t>
      </w:r>
    </w:p>
    <w:p w14:paraId="1BCE9310" w14:textId="2AF57D0A" w:rsidR="006576BE" w:rsidRPr="00B0549F" w:rsidRDefault="006576BE" w:rsidP="00926E50">
      <w:pPr>
        <w:pStyle w:val="TSB-PolicyBullets"/>
        <w:rPr>
          <w:rFonts w:ascii="Calibri" w:hAnsi="Calibri" w:cs="Calibri"/>
        </w:rPr>
      </w:pPr>
      <w:r w:rsidRPr="00B0549F">
        <w:rPr>
          <w:rFonts w:ascii="Calibri" w:hAnsi="Calibri" w:cs="Calibri"/>
        </w:rPr>
        <w:t>Times table testing</w:t>
      </w:r>
    </w:p>
    <w:p w14:paraId="7445ACF5" w14:textId="08EFC13C" w:rsidR="00EC31F7" w:rsidRDefault="00EC31F7" w:rsidP="00926E50">
      <w:pPr>
        <w:pStyle w:val="TSB-PolicyBullets"/>
        <w:rPr>
          <w:rFonts w:ascii="Calibri" w:hAnsi="Calibri" w:cs="Calibri"/>
        </w:rPr>
      </w:pPr>
      <w:r w:rsidRPr="00B0549F">
        <w:rPr>
          <w:rFonts w:ascii="Calibri" w:hAnsi="Calibri" w:cs="Calibri"/>
        </w:rPr>
        <w:t>Projects which contribute to a final grade.</w:t>
      </w:r>
    </w:p>
    <w:p w14:paraId="70D4C50E" w14:textId="77777777" w:rsidR="0025491A" w:rsidRPr="00B0549F" w:rsidRDefault="0025491A" w:rsidP="0025491A">
      <w:pPr>
        <w:pStyle w:val="TSB-PolicyBullets"/>
        <w:numPr>
          <w:ilvl w:val="0"/>
          <w:numId w:val="0"/>
        </w:numPr>
        <w:ind w:left="2137"/>
        <w:rPr>
          <w:rFonts w:ascii="Calibri" w:hAnsi="Calibri" w:cs="Calibri"/>
        </w:rPr>
      </w:pPr>
    </w:p>
    <w:p w14:paraId="661B5E8D" w14:textId="77777777" w:rsidR="001741B7" w:rsidRPr="00B0549F" w:rsidRDefault="001741B7" w:rsidP="001741B7">
      <w:pPr>
        <w:pStyle w:val="Heading10"/>
        <w:rPr>
          <w:rFonts w:ascii="Calibri" w:hAnsi="Calibri" w:cs="Calibri"/>
          <w:b w:val="0"/>
          <w:sz w:val="22"/>
          <w:szCs w:val="22"/>
        </w:rPr>
      </w:pPr>
      <w:bookmarkStart w:id="22" w:name="_EYFS"/>
      <w:bookmarkEnd w:id="22"/>
      <w:r w:rsidRPr="00B0549F">
        <w:rPr>
          <w:rFonts w:ascii="Calibri" w:hAnsi="Calibri" w:cs="Calibri"/>
          <w:b w:val="0"/>
          <w:sz w:val="22"/>
          <w:szCs w:val="22"/>
        </w:rPr>
        <w:lastRenderedPageBreak/>
        <w:t>EYFS</w:t>
      </w:r>
    </w:p>
    <w:p w14:paraId="43072914" w14:textId="77777777" w:rsidR="001741B7" w:rsidRPr="00B0549F" w:rsidRDefault="001741B7" w:rsidP="001741B7">
      <w:pPr>
        <w:pStyle w:val="TSB-Level1Numbers"/>
        <w:numPr>
          <w:ilvl w:val="0"/>
          <w:numId w:val="0"/>
        </w:numPr>
        <w:ind w:left="1424"/>
        <w:rPr>
          <w:rFonts w:ascii="Calibri" w:hAnsi="Calibri" w:cs="Calibri"/>
          <w:szCs w:val="22"/>
        </w:rPr>
      </w:pPr>
      <w:r w:rsidRPr="00B0549F">
        <w:rPr>
          <w:rFonts w:ascii="Calibri" w:hAnsi="Calibri" w:cs="Calibri"/>
          <w:szCs w:val="22"/>
        </w:rPr>
        <w:t>Focussed observations</w:t>
      </w:r>
    </w:p>
    <w:p w14:paraId="13B0D3D9" w14:textId="77777777" w:rsidR="006576BE" w:rsidRPr="00B0549F" w:rsidRDefault="001741B7" w:rsidP="0099024D">
      <w:pPr>
        <w:pStyle w:val="TSB-Level1Numbers"/>
        <w:numPr>
          <w:ilvl w:val="0"/>
          <w:numId w:val="0"/>
        </w:numPr>
        <w:ind w:left="1424"/>
        <w:rPr>
          <w:rFonts w:ascii="Calibri" w:hAnsi="Calibri" w:cs="Calibri"/>
          <w:szCs w:val="22"/>
        </w:rPr>
      </w:pPr>
      <w:r w:rsidRPr="00B0549F">
        <w:rPr>
          <w:rFonts w:ascii="Calibri" w:hAnsi="Calibri" w:cs="Calibri"/>
          <w:szCs w:val="22"/>
        </w:rPr>
        <w:t xml:space="preserve">The focussed observation </w:t>
      </w:r>
      <w:proofErr w:type="gramStart"/>
      <w:r w:rsidR="006576BE" w:rsidRPr="00B0549F">
        <w:rPr>
          <w:rFonts w:ascii="Calibri" w:hAnsi="Calibri" w:cs="Calibri"/>
          <w:szCs w:val="22"/>
        </w:rPr>
        <w:t>are</w:t>
      </w:r>
      <w:proofErr w:type="gramEnd"/>
      <w:r w:rsidR="006576BE" w:rsidRPr="00B0549F">
        <w:rPr>
          <w:rFonts w:ascii="Calibri" w:hAnsi="Calibri" w:cs="Calibri"/>
          <w:szCs w:val="22"/>
        </w:rPr>
        <w:t xml:space="preserve"> an ongoing process in EYFS through Development Matters. Tapestry is used to aid th</w:t>
      </w:r>
      <w:r w:rsidRPr="00B0549F">
        <w:rPr>
          <w:rFonts w:ascii="Calibri" w:hAnsi="Calibri" w:cs="Calibri"/>
          <w:szCs w:val="22"/>
        </w:rPr>
        <w:t>is</w:t>
      </w:r>
      <w:r w:rsidR="006576BE" w:rsidRPr="00B0549F">
        <w:rPr>
          <w:rFonts w:ascii="Calibri" w:hAnsi="Calibri" w:cs="Calibri"/>
          <w:szCs w:val="22"/>
        </w:rPr>
        <w:t>.</w:t>
      </w:r>
      <w:r w:rsidRPr="00B0549F">
        <w:rPr>
          <w:rFonts w:ascii="Calibri" w:hAnsi="Calibri" w:cs="Calibri"/>
          <w:szCs w:val="22"/>
        </w:rPr>
        <w:t xml:space="preserve"> </w:t>
      </w:r>
      <w:r w:rsidR="006576BE" w:rsidRPr="00B0549F">
        <w:rPr>
          <w:rFonts w:ascii="Calibri" w:hAnsi="Calibri" w:cs="Calibri"/>
          <w:szCs w:val="22"/>
        </w:rPr>
        <w:t xml:space="preserve">This is then </w:t>
      </w:r>
      <w:r w:rsidRPr="00B0549F">
        <w:rPr>
          <w:rFonts w:ascii="Calibri" w:hAnsi="Calibri" w:cs="Calibri"/>
          <w:szCs w:val="22"/>
        </w:rPr>
        <w:t xml:space="preserve">analysed and the next steps are identified and planned for, for the following week. </w:t>
      </w:r>
    </w:p>
    <w:p w14:paraId="4C3494BD" w14:textId="08C549E7" w:rsidR="001741B7" w:rsidRPr="00B0549F" w:rsidRDefault="001741B7" w:rsidP="0099024D">
      <w:pPr>
        <w:pStyle w:val="TSB-Level1Numbers"/>
        <w:numPr>
          <w:ilvl w:val="0"/>
          <w:numId w:val="0"/>
        </w:numPr>
        <w:ind w:left="1424"/>
        <w:rPr>
          <w:rFonts w:ascii="Calibri" w:hAnsi="Calibri" w:cs="Calibri"/>
          <w:szCs w:val="22"/>
        </w:rPr>
      </w:pPr>
      <w:r w:rsidRPr="00B0549F">
        <w:rPr>
          <w:rFonts w:ascii="Calibri" w:hAnsi="Calibri" w:cs="Calibri"/>
          <w:szCs w:val="22"/>
        </w:rPr>
        <w:t>Short observations</w:t>
      </w:r>
    </w:p>
    <w:p w14:paraId="183AE69D" w14:textId="2ABC52FC" w:rsidR="001741B7" w:rsidRPr="00B0549F" w:rsidRDefault="001741B7" w:rsidP="001741B7">
      <w:pPr>
        <w:pStyle w:val="TSB-Level1Numbers"/>
        <w:rPr>
          <w:rFonts w:ascii="Calibri" w:hAnsi="Calibri" w:cs="Calibri"/>
          <w:szCs w:val="22"/>
        </w:rPr>
      </w:pPr>
      <w:r w:rsidRPr="00B0549F">
        <w:rPr>
          <w:rFonts w:ascii="Calibri" w:hAnsi="Calibri" w:cs="Calibri"/>
          <w:szCs w:val="22"/>
        </w:rPr>
        <w:t xml:space="preserve">These are short, spontaneous ‘capture the moment’ observations. Teachers and early years practitioners (EYPs) document onto </w:t>
      </w:r>
      <w:r w:rsidR="006576BE" w:rsidRPr="00B0549F">
        <w:rPr>
          <w:rFonts w:ascii="Calibri" w:hAnsi="Calibri" w:cs="Calibri"/>
          <w:szCs w:val="22"/>
        </w:rPr>
        <w:t>Tapestry</w:t>
      </w:r>
      <w:r w:rsidR="00137541" w:rsidRPr="00B0549F">
        <w:rPr>
          <w:rFonts w:ascii="Calibri" w:hAnsi="Calibri" w:cs="Calibri"/>
          <w:szCs w:val="22"/>
        </w:rPr>
        <w:t xml:space="preserve"> which are linked to the Early learning goals</w:t>
      </w:r>
      <w:r w:rsidRPr="00B0549F">
        <w:rPr>
          <w:rFonts w:ascii="Calibri" w:hAnsi="Calibri" w:cs="Calibri"/>
          <w:szCs w:val="22"/>
        </w:rPr>
        <w:t xml:space="preserve">. These are then annotated with the appropriate band and filed into the </w:t>
      </w:r>
      <w:r w:rsidR="0030481C" w:rsidRPr="00B0549F">
        <w:rPr>
          <w:rFonts w:ascii="Calibri" w:hAnsi="Calibri" w:cs="Calibri"/>
          <w:szCs w:val="22"/>
        </w:rPr>
        <w:t>pupil</w:t>
      </w:r>
      <w:r w:rsidRPr="00B0549F">
        <w:rPr>
          <w:rFonts w:ascii="Calibri" w:hAnsi="Calibri" w:cs="Calibri"/>
          <w:szCs w:val="22"/>
        </w:rPr>
        <w:t xml:space="preserve">’s individual learning journal along with long observations. Both the long and short observations are used to provide evidence to assess and complete the EYFS Profile, and termly judgements are made using this information. </w:t>
      </w:r>
    </w:p>
    <w:p w14:paraId="26ADC13F" w14:textId="77777777" w:rsidR="001741B7" w:rsidRPr="00B0549F" w:rsidRDefault="001741B7" w:rsidP="001741B7">
      <w:pPr>
        <w:pStyle w:val="TSB-Level1Numbers"/>
        <w:numPr>
          <w:ilvl w:val="0"/>
          <w:numId w:val="0"/>
        </w:numPr>
        <w:ind w:left="1424"/>
        <w:rPr>
          <w:rFonts w:ascii="Calibri" w:hAnsi="Calibri" w:cs="Calibri"/>
          <w:szCs w:val="22"/>
        </w:rPr>
      </w:pPr>
      <w:r w:rsidRPr="00B0549F">
        <w:rPr>
          <w:rFonts w:ascii="Calibri" w:hAnsi="Calibri" w:cs="Calibri"/>
          <w:szCs w:val="22"/>
        </w:rPr>
        <w:t>Special books</w:t>
      </w:r>
    </w:p>
    <w:p w14:paraId="72DB47CE" w14:textId="7208C41B" w:rsidR="001741B7" w:rsidRPr="00B0549F" w:rsidRDefault="001741B7" w:rsidP="001741B7">
      <w:pPr>
        <w:pStyle w:val="TSB-Level1Numbers"/>
        <w:rPr>
          <w:rFonts w:ascii="Calibri" w:hAnsi="Calibri" w:cs="Calibri"/>
          <w:szCs w:val="22"/>
        </w:rPr>
      </w:pPr>
      <w:r w:rsidRPr="00B0549F">
        <w:rPr>
          <w:rFonts w:ascii="Calibri" w:hAnsi="Calibri" w:cs="Calibri"/>
          <w:szCs w:val="22"/>
        </w:rPr>
        <w:t xml:space="preserve">These are books that highlight key achievements for the </w:t>
      </w:r>
      <w:r w:rsidR="0030481C" w:rsidRPr="00B0549F">
        <w:rPr>
          <w:rFonts w:ascii="Calibri" w:hAnsi="Calibri" w:cs="Calibri"/>
          <w:szCs w:val="22"/>
        </w:rPr>
        <w:t>pupils</w:t>
      </w:r>
      <w:r w:rsidRPr="00B0549F">
        <w:rPr>
          <w:rFonts w:ascii="Calibri" w:hAnsi="Calibri" w:cs="Calibri"/>
          <w:szCs w:val="22"/>
        </w:rPr>
        <w:t xml:space="preserve">. Photographs of key events in Reception and exemplar pieces of work, mainly done independently, are included in this book. Parents and families are encouraged to send in pieces of work, certificates and photographs that can be included in the book to create a whole picture of the </w:t>
      </w:r>
      <w:r w:rsidR="0030481C" w:rsidRPr="00B0549F">
        <w:rPr>
          <w:rFonts w:ascii="Calibri" w:hAnsi="Calibri" w:cs="Calibri"/>
          <w:szCs w:val="22"/>
        </w:rPr>
        <w:t>pupil</w:t>
      </w:r>
      <w:r w:rsidRPr="00B0549F">
        <w:rPr>
          <w:rFonts w:ascii="Calibri" w:hAnsi="Calibri" w:cs="Calibri"/>
          <w:szCs w:val="22"/>
        </w:rPr>
        <w:t xml:space="preserve">. These books provide key evidence in support of the profile points, which creates a record of attainment for each </w:t>
      </w:r>
      <w:r w:rsidR="0030481C" w:rsidRPr="00B0549F">
        <w:rPr>
          <w:rFonts w:ascii="Calibri" w:hAnsi="Calibri" w:cs="Calibri"/>
          <w:szCs w:val="22"/>
        </w:rPr>
        <w:t>pupil</w:t>
      </w:r>
      <w:r w:rsidRPr="00B0549F">
        <w:rPr>
          <w:rFonts w:ascii="Calibri" w:hAnsi="Calibri" w:cs="Calibri"/>
          <w:szCs w:val="22"/>
        </w:rPr>
        <w:t>.</w:t>
      </w:r>
    </w:p>
    <w:p w14:paraId="615E9355" w14:textId="77777777" w:rsidR="001741B7" w:rsidRPr="00B0549F" w:rsidRDefault="001741B7" w:rsidP="001741B7">
      <w:pPr>
        <w:pStyle w:val="TSB-Level1Numbers"/>
        <w:numPr>
          <w:ilvl w:val="0"/>
          <w:numId w:val="0"/>
        </w:numPr>
        <w:ind w:left="1424"/>
        <w:rPr>
          <w:rFonts w:ascii="Calibri" w:hAnsi="Calibri" w:cs="Calibri"/>
          <w:szCs w:val="22"/>
        </w:rPr>
      </w:pPr>
      <w:r w:rsidRPr="00B0549F">
        <w:rPr>
          <w:rFonts w:ascii="Calibri" w:hAnsi="Calibri" w:cs="Calibri"/>
          <w:szCs w:val="22"/>
        </w:rPr>
        <w:t>Focus activity</w:t>
      </w:r>
    </w:p>
    <w:p w14:paraId="04471A7F" w14:textId="1B85E507" w:rsidR="001741B7" w:rsidRPr="00B0549F" w:rsidRDefault="001741B7" w:rsidP="001741B7">
      <w:pPr>
        <w:pStyle w:val="TSB-Level1Numbers"/>
        <w:rPr>
          <w:rFonts w:ascii="Calibri" w:hAnsi="Calibri" w:cs="Calibri"/>
          <w:szCs w:val="22"/>
        </w:rPr>
      </w:pPr>
      <w:r w:rsidRPr="00B0549F">
        <w:rPr>
          <w:rFonts w:ascii="Calibri" w:hAnsi="Calibri" w:cs="Calibri"/>
          <w:szCs w:val="22"/>
        </w:rPr>
        <w:t xml:space="preserve">During focussed activities, teaching staff write comments on the </w:t>
      </w:r>
      <w:r w:rsidR="0030481C" w:rsidRPr="00B0549F">
        <w:rPr>
          <w:rFonts w:ascii="Calibri" w:hAnsi="Calibri" w:cs="Calibri"/>
          <w:szCs w:val="22"/>
        </w:rPr>
        <w:t>pupil</w:t>
      </w:r>
      <w:r w:rsidRPr="00B0549F">
        <w:rPr>
          <w:rFonts w:ascii="Calibri" w:hAnsi="Calibri" w:cs="Calibri"/>
          <w:szCs w:val="22"/>
        </w:rPr>
        <w:t xml:space="preserve">’s work using notes, often identifying the level of support needed or if the work was done independently. </w:t>
      </w:r>
      <w:r w:rsidR="0030481C" w:rsidRPr="00B0549F">
        <w:rPr>
          <w:rFonts w:ascii="Calibri" w:hAnsi="Calibri" w:cs="Calibri"/>
          <w:szCs w:val="22"/>
        </w:rPr>
        <w:t xml:space="preserve">Pupils </w:t>
      </w:r>
      <w:r w:rsidRPr="00B0549F">
        <w:rPr>
          <w:rFonts w:ascii="Calibri" w:hAnsi="Calibri" w:cs="Calibri"/>
          <w:szCs w:val="22"/>
        </w:rPr>
        <w:t>are encouraged to discuss their work and next steps are also discussed in child</w:t>
      </w:r>
      <w:r w:rsidR="0030481C" w:rsidRPr="00B0549F">
        <w:rPr>
          <w:rFonts w:ascii="Calibri" w:hAnsi="Calibri" w:cs="Calibri"/>
          <w:szCs w:val="22"/>
        </w:rPr>
        <w:t>-</w:t>
      </w:r>
      <w:r w:rsidRPr="00B0549F">
        <w:rPr>
          <w:rFonts w:ascii="Calibri" w:hAnsi="Calibri" w:cs="Calibri"/>
          <w:szCs w:val="22"/>
        </w:rPr>
        <w:t>friendly terms.</w:t>
      </w:r>
    </w:p>
    <w:p w14:paraId="36D01BDB" w14:textId="3A0CA558" w:rsidR="001741B7" w:rsidRPr="00B0549F" w:rsidRDefault="001741B7" w:rsidP="001741B7">
      <w:pPr>
        <w:pStyle w:val="TSB-Level1Numbers"/>
        <w:rPr>
          <w:rFonts w:ascii="Calibri" w:hAnsi="Calibri" w:cs="Calibri"/>
          <w:szCs w:val="22"/>
        </w:rPr>
      </w:pPr>
      <w:r w:rsidRPr="00B0549F">
        <w:rPr>
          <w:rFonts w:ascii="Calibri" w:hAnsi="Calibri" w:cs="Calibri"/>
          <w:szCs w:val="22"/>
        </w:rPr>
        <w:t>All of the information collated over the year provides the evidence base for the early learning goals at the end of Reception</w:t>
      </w:r>
      <w:r w:rsidR="006A4C7C" w:rsidRPr="00B0549F">
        <w:rPr>
          <w:rFonts w:ascii="Calibri" w:hAnsi="Calibri" w:cs="Calibri"/>
          <w:szCs w:val="22"/>
        </w:rPr>
        <w:t>.</w:t>
      </w:r>
    </w:p>
    <w:p w14:paraId="73FC4949" w14:textId="77777777" w:rsidR="001741B7" w:rsidRPr="00B0549F" w:rsidRDefault="001741B7" w:rsidP="001741B7">
      <w:pPr>
        <w:pStyle w:val="Heading10"/>
        <w:rPr>
          <w:rFonts w:ascii="Calibri" w:hAnsi="Calibri" w:cs="Calibri"/>
          <w:b w:val="0"/>
          <w:sz w:val="22"/>
          <w:szCs w:val="22"/>
        </w:rPr>
      </w:pPr>
      <w:bookmarkStart w:id="23" w:name="_K_S1_and"/>
      <w:bookmarkEnd w:id="23"/>
      <w:r w:rsidRPr="00B0549F">
        <w:rPr>
          <w:rFonts w:ascii="Calibri" w:hAnsi="Calibri" w:cs="Calibri"/>
          <w:b w:val="0"/>
          <w:sz w:val="22"/>
          <w:szCs w:val="22"/>
        </w:rPr>
        <w:t>KS1 and KS2</w:t>
      </w:r>
    </w:p>
    <w:p w14:paraId="30946F0E" w14:textId="555012AA" w:rsidR="001741B7" w:rsidRPr="00B0549F" w:rsidRDefault="001741B7" w:rsidP="001741B7">
      <w:pPr>
        <w:pStyle w:val="TSB-Level1Numbers"/>
        <w:rPr>
          <w:rFonts w:ascii="Calibri" w:hAnsi="Calibri" w:cs="Calibri"/>
          <w:szCs w:val="22"/>
        </w:rPr>
      </w:pPr>
      <w:r w:rsidRPr="00B0549F">
        <w:rPr>
          <w:rFonts w:ascii="Calibri" w:hAnsi="Calibri" w:cs="Calibri"/>
          <w:szCs w:val="22"/>
        </w:rPr>
        <w:t>Teachers use assessment for learning to provide ongoing assessment, through the use of focussed marking and/or observations of pupils’ work, against learning objectives and success criteria. This information is then used to assess progress towards meeting learning targets, and to identify and set next step targets for each pupil.</w:t>
      </w:r>
    </w:p>
    <w:p w14:paraId="4975378A" w14:textId="77777777" w:rsidR="001741B7" w:rsidRPr="00B0549F" w:rsidRDefault="001741B7" w:rsidP="001741B7">
      <w:pPr>
        <w:pStyle w:val="TSB-Level1Numbers"/>
        <w:rPr>
          <w:rFonts w:ascii="Calibri" w:hAnsi="Calibri" w:cs="Calibri"/>
          <w:szCs w:val="22"/>
        </w:rPr>
      </w:pPr>
      <w:r w:rsidRPr="00B0549F">
        <w:rPr>
          <w:rFonts w:ascii="Calibri" w:hAnsi="Calibri" w:cs="Calibri"/>
          <w:szCs w:val="22"/>
        </w:rPr>
        <w:t>Annotated plans and planning notes, made by class teachers and other adults involved with each pupil, record other important information about the progress of children in the class.</w:t>
      </w:r>
    </w:p>
    <w:p w14:paraId="30E07F9A" w14:textId="77777777" w:rsidR="001741B7" w:rsidRPr="00B0549F" w:rsidRDefault="001741B7" w:rsidP="001741B7">
      <w:pPr>
        <w:pStyle w:val="TSB-Level1Numbers"/>
        <w:rPr>
          <w:rFonts w:ascii="Calibri" w:hAnsi="Calibri" w:cs="Calibri"/>
          <w:szCs w:val="22"/>
        </w:rPr>
      </w:pPr>
      <w:r w:rsidRPr="00B0549F">
        <w:rPr>
          <w:rFonts w:ascii="Calibri" w:hAnsi="Calibri" w:cs="Calibri"/>
          <w:szCs w:val="22"/>
        </w:rPr>
        <w:lastRenderedPageBreak/>
        <w:t>Termly tests may be used to identify progress and gaps in learning. The tracking grids identify under-achieving pupils and set targets in reading, writing and maths for individual pupils and groups.</w:t>
      </w:r>
    </w:p>
    <w:p w14:paraId="2F8C01F3" w14:textId="7AB01129" w:rsidR="001741B7" w:rsidRPr="00B0549F" w:rsidRDefault="001741B7" w:rsidP="001741B7">
      <w:pPr>
        <w:pStyle w:val="TSB-Level1Numbers"/>
        <w:rPr>
          <w:rFonts w:ascii="Calibri" w:hAnsi="Calibri" w:cs="Calibri"/>
          <w:szCs w:val="22"/>
        </w:rPr>
      </w:pPr>
      <w:r w:rsidRPr="00B0549F">
        <w:rPr>
          <w:rFonts w:ascii="Calibri" w:hAnsi="Calibri" w:cs="Calibri"/>
          <w:szCs w:val="22"/>
        </w:rPr>
        <w:t>Termly pupil progress reviews are used to identify and analyse progress and set targets in reading, writing and maths for classes and cohorts.</w:t>
      </w:r>
    </w:p>
    <w:p w14:paraId="4F8F4702" w14:textId="097805B9" w:rsidR="00137541" w:rsidRPr="00B0549F" w:rsidRDefault="00137541" w:rsidP="001741B7">
      <w:pPr>
        <w:pStyle w:val="TSB-Level1Numbers"/>
        <w:rPr>
          <w:rFonts w:ascii="Calibri" w:hAnsi="Calibri" w:cs="Calibri"/>
          <w:szCs w:val="22"/>
        </w:rPr>
      </w:pPr>
      <w:r w:rsidRPr="00B0549F">
        <w:rPr>
          <w:rFonts w:ascii="Calibri" w:hAnsi="Calibri" w:cs="Calibri"/>
          <w:szCs w:val="22"/>
        </w:rPr>
        <w:t>Testing is used along side Teacher assessment to inform weather the children is achieving yearly expectations.</w:t>
      </w:r>
    </w:p>
    <w:p w14:paraId="3BB33957" w14:textId="77777777" w:rsidR="001741B7" w:rsidRPr="00B0549F" w:rsidRDefault="001741B7" w:rsidP="001741B7">
      <w:pPr>
        <w:pStyle w:val="TSB-Level1Numbers"/>
        <w:numPr>
          <w:ilvl w:val="0"/>
          <w:numId w:val="0"/>
        </w:numPr>
        <w:ind w:left="1424"/>
        <w:rPr>
          <w:rFonts w:ascii="Calibri" w:hAnsi="Calibri" w:cs="Calibri"/>
          <w:szCs w:val="22"/>
        </w:rPr>
      </w:pPr>
      <w:r w:rsidRPr="00B0549F">
        <w:rPr>
          <w:rFonts w:ascii="Calibri" w:hAnsi="Calibri" w:cs="Calibri"/>
          <w:szCs w:val="22"/>
        </w:rPr>
        <w:t>Planning for assessment</w:t>
      </w:r>
    </w:p>
    <w:p w14:paraId="65AB8F60" w14:textId="77777777" w:rsidR="001741B7" w:rsidRPr="00B0549F" w:rsidRDefault="001741B7" w:rsidP="001741B7">
      <w:pPr>
        <w:pStyle w:val="TSB-Level1Numbers"/>
        <w:rPr>
          <w:rFonts w:ascii="Calibri" w:hAnsi="Calibri" w:cs="Calibri"/>
          <w:szCs w:val="22"/>
        </w:rPr>
      </w:pPr>
      <w:r w:rsidRPr="00B0549F">
        <w:rPr>
          <w:rFonts w:ascii="Calibri" w:hAnsi="Calibri" w:cs="Calibri"/>
          <w:szCs w:val="22"/>
        </w:rPr>
        <w:t>The national curriculum programmes of study are used to guide our teaching. These documents provide us with the framework to ensure breadth and balance in our curriculum.</w:t>
      </w:r>
    </w:p>
    <w:p w14:paraId="01A84EBD" w14:textId="77777777" w:rsidR="001741B7" w:rsidRPr="00B0549F" w:rsidRDefault="001741B7" w:rsidP="001741B7">
      <w:pPr>
        <w:pStyle w:val="TSB-Level1Numbers"/>
        <w:rPr>
          <w:rFonts w:ascii="Calibri" w:hAnsi="Calibri" w:cs="Calibri"/>
          <w:szCs w:val="22"/>
        </w:rPr>
      </w:pPr>
      <w:r w:rsidRPr="00B0549F">
        <w:rPr>
          <w:rFonts w:ascii="Calibri" w:hAnsi="Calibri" w:cs="Calibri"/>
          <w:szCs w:val="22"/>
        </w:rPr>
        <w:t xml:space="preserve">Lessons contain clear learning objectives, based upon the teacher’s detailed knowledge of each pupil. We strive to ensure all tasks set are appropriate to each pupil’s level of ability. </w:t>
      </w:r>
    </w:p>
    <w:p w14:paraId="30E15B9D" w14:textId="77777777" w:rsidR="001741B7" w:rsidRPr="00B0549F" w:rsidRDefault="001741B7" w:rsidP="001741B7">
      <w:pPr>
        <w:pStyle w:val="TSB-Level1Numbers"/>
        <w:rPr>
          <w:rFonts w:ascii="Calibri" w:hAnsi="Calibri" w:cs="Calibri"/>
          <w:szCs w:val="22"/>
        </w:rPr>
      </w:pPr>
      <w:r w:rsidRPr="00B0549F">
        <w:rPr>
          <w:rFonts w:ascii="Calibri" w:hAnsi="Calibri" w:cs="Calibri"/>
          <w:szCs w:val="22"/>
        </w:rPr>
        <w:t>Teachers use focussed marking to assess pupils’ progress in relation to the planned learning objectives, and set the next steps to show where the pupil is in relation to this aim and how they can achieve the aim. Teachers use this information when planning for subsequent lessons.</w:t>
      </w:r>
    </w:p>
    <w:p w14:paraId="50845D4B" w14:textId="77777777" w:rsidR="001741B7" w:rsidRPr="00B0549F" w:rsidRDefault="001741B7" w:rsidP="001741B7">
      <w:pPr>
        <w:pStyle w:val="TSB-Level1Numbers"/>
        <w:numPr>
          <w:ilvl w:val="0"/>
          <w:numId w:val="0"/>
        </w:numPr>
        <w:ind w:left="1424"/>
        <w:rPr>
          <w:rFonts w:ascii="Calibri" w:hAnsi="Calibri" w:cs="Calibri"/>
          <w:szCs w:val="22"/>
        </w:rPr>
      </w:pPr>
      <w:r w:rsidRPr="00B0549F">
        <w:rPr>
          <w:rFonts w:ascii="Calibri" w:hAnsi="Calibri" w:cs="Calibri"/>
          <w:szCs w:val="22"/>
        </w:rPr>
        <w:t>Assessment methods/materials</w:t>
      </w:r>
    </w:p>
    <w:p w14:paraId="00FBE1A0" w14:textId="7BE8F0B3" w:rsidR="001741B7" w:rsidRPr="00B0549F" w:rsidRDefault="001741B7" w:rsidP="001741B7">
      <w:pPr>
        <w:pStyle w:val="TSB-Level1Numbers"/>
        <w:rPr>
          <w:rFonts w:ascii="Calibri" w:hAnsi="Calibri" w:cs="Calibri"/>
          <w:szCs w:val="22"/>
        </w:rPr>
      </w:pPr>
      <w:r w:rsidRPr="00B0549F">
        <w:rPr>
          <w:rFonts w:ascii="Calibri" w:hAnsi="Calibri" w:cs="Calibri"/>
          <w:szCs w:val="22"/>
        </w:rPr>
        <w:t xml:space="preserve">Teachers use a range of assessment tools and materials (including analysis of pupils’ work in books, guided reading records and results of class tests/published tests), alongside ongoing focussed marking and notes of pupil observations, to inform their assessment of progress for individual pupils and groups. </w:t>
      </w:r>
    </w:p>
    <w:p w14:paraId="5A0B6AF9" w14:textId="77777777" w:rsidR="001741B7" w:rsidRPr="00B0549F" w:rsidRDefault="001741B7" w:rsidP="001741B7">
      <w:pPr>
        <w:pStyle w:val="TSB-Level1Numbers"/>
        <w:rPr>
          <w:rFonts w:ascii="Calibri" w:hAnsi="Calibri" w:cs="Calibri"/>
          <w:szCs w:val="22"/>
        </w:rPr>
      </w:pPr>
      <w:r w:rsidRPr="00B0549F">
        <w:rPr>
          <w:rFonts w:ascii="Calibri" w:hAnsi="Calibri" w:cs="Calibri"/>
          <w:szCs w:val="22"/>
        </w:rPr>
        <w:t>Results of published tests are used to contribute to overall teacher assessments.</w:t>
      </w:r>
    </w:p>
    <w:p w14:paraId="33783F82" w14:textId="37395DC7" w:rsidR="00C66733" w:rsidRPr="00B0549F" w:rsidRDefault="00C66733" w:rsidP="001741B7">
      <w:pPr>
        <w:pStyle w:val="Heading10"/>
        <w:rPr>
          <w:rFonts w:ascii="Calibri" w:hAnsi="Calibri" w:cs="Calibri"/>
          <w:b w:val="0"/>
          <w:sz w:val="22"/>
          <w:szCs w:val="22"/>
        </w:rPr>
      </w:pPr>
      <w:bookmarkStart w:id="24" w:name="_M_onitoring_meetings"/>
      <w:bookmarkEnd w:id="24"/>
      <w:r w:rsidRPr="00B0549F">
        <w:rPr>
          <w:rFonts w:ascii="Calibri" w:hAnsi="Calibri" w:cs="Calibri"/>
          <w:b w:val="0"/>
          <w:sz w:val="22"/>
          <w:szCs w:val="22"/>
        </w:rPr>
        <w:t>Monitoring meetings</w:t>
      </w:r>
    </w:p>
    <w:p w14:paraId="01A8A087" w14:textId="32670747" w:rsidR="00EC31F7" w:rsidRPr="00B0549F" w:rsidRDefault="00934096" w:rsidP="001741B7">
      <w:pPr>
        <w:pStyle w:val="TSB-Level1Numbers"/>
        <w:rPr>
          <w:rFonts w:ascii="Calibri" w:hAnsi="Calibri" w:cs="Calibri"/>
          <w:szCs w:val="22"/>
        </w:rPr>
      </w:pPr>
      <w:r w:rsidRPr="00B0549F">
        <w:rPr>
          <w:rFonts w:ascii="Calibri" w:hAnsi="Calibri" w:cs="Calibri"/>
          <w:szCs w:val="22"/>
        </w:rPr>
        <w:t>The headteacher</w:t>
      </w:r>
      <w:r w:rsidR="004F6CDA" w:rsidRPr="00B0549F">
        <w:rPr>
          <w:rFonts w:ascii="Calibri" w:hAnsi="Calibri" w:cs="Calibri"/>
          <w:szCs w:val="22"/>
        </w:rPr>
        <w:t>, SLT</w:t>
      </w:r>
      <w:r w:rsidRPr="00B0549F">
        <w:rPr>
          <w:rFonts w:ascii="Calibri" w:hAnsi="Calibri" w:cs="Calibri"/>
          <w:szCs w:val="22"/>
        </w:rPr>
        <w:t xml:space="preserve"> and subject leaders meet annually with the aim of </w:t>
      </w:r>
      <w:r w:rsidR="004F6CDA" w:rsidRPr="00B0549F">
        <w:rPr>
          <w:rFonts w:ascii="Calibri" w:hAnsi="Calibri" w:cs="Calibri"/>
          <w:szCs w:val="22"/>
        </w:rPr>
        <w:t>monitoring the effectiveness of assessment, analysing performance data</w:t>
      </w:r>
      <w:r w:rsidR="00CE2110" w:rsidRPr="00B0549F">
        <w:rPr>
          <w:rFonts w:ascii="Calibri" w:hAnsi="Calibri" w:cs="Calibri"/>
          <w:szCs w:val="22"/>
        </w:rPr>
        <w:t>,</w:t>
      </w:r>
      <w:r w:rsidR="004F6CDA" w:rsidRPr="00B0549F">
        <w:rPr>
          <w:rFonts w:ascii="Calibri" w:hAnsi="Calibri" w:cs="Calibri"/>
          <w:szCs w:val="22"/>
        </w:rPr>
        <w:t xml:space="preserve"> setting targets for improvement, discussing training requirements and ensuring high standards are upheld.</w:t>
      </w:r>
    </w:p>
    <w:p w14:paraId="29ADCF78" w14:textId="41B3B2C0" w:rsidR="004F6CDA" w:rsidRPr="00B0549F" w:rsidRDefault="004F6CDA" w:rsidP="001741B7">
      <w:pPr>
        <w:pStyle w:val="TSB-Level1Numbers"/>
        <w:rPr>
          <w:rFonts w:ascii="Calibri" w:hAnsi="Calibri" w:cs="Calibri"/>
          <w:szCs w:val="22"/>
        </w:rPr>
      </w:pPr>
      <w:r w:rsidRPr="00B0549F">
        <w:rPr>
          <w:rFonts w:ascii="Calibri" w:hAnsi="Calibri" w:cs="Calibri"/>
          <w:szCs w:val="22"/>
        </w:rPr>
        <w:t xml:space="preserve">Subject leaders and classroom teachers meet </w:t>
      </w:r>
      <w:r w:rsidR="00137541" w:rsidRPr="00B0549F">
        <w:rPr>
          <w:rFonts w:ascii="Calibri" w:hAnsi="Calibri" w:cs="Calibri"/>
          <w:szCs w:val="22"/>
        </w:rPr>
        <w:t>t</w:t>
      </w:r>
      <w:r w:rsidRPr="00B0549F">
        <w:rPr>
          <w:rFonts w:ascii="Calibri" w:hAnsi="Calibri" w:cs="Calibri"/>
          <w:szCs w:val="22"/>
        </w:rPr>
        <w:t xml:space="preserve">o discuss the quality of marking and assessment, </w:t>
      </w:r>
      <w:r w:rsidR="0030481C" w:rsidRPr="00B0549F">
        <w:rPr>
          <w:rFonts w:ascii="Calibri" w:hAnsi="Calibri" w:cs="Calibri"/>
          <w:szCs w:val="22"/>
        </w:rPr>
        <w:t xml:space="preserve">determine if any </w:t>
      </w:r>
      <w:r w:rsidRPr="00B0549F">
        <w:rPr>
          <w:rFonts w:ascii="Calibri" w:hAnsi="Calibri" w:cs="Calibri"/>
          <w:szCs w:val="22"/>
        </w:rPr>
        <w:t>staff</w:t>
      </w:r>
      <w:r w:rsidR="0030481C" w:rsidRPr="00B0549F">
        <w:rPr>
          <w:rFonts w:ascii="Calibri" w:hAnsi="Calibri" w:cs="Calibri"/>
          <w:szCs w:val="22"/>
        </w:rPr>
        <w:t xml:space="preserve"> members </w:t>
      </w:r>
      <w:proofErr w:type="gramStart"/>
      <w:r w:rsidR="0030481C" w:rsidRPr="00B0549F">
        <w:rPr>
          <w:rFonts w:ascii="Calibri" w:hAnsi="Calibri" w:cs="Calibri"/>
          <w:szCs w:val="22"/>
        </w:rPr>
        <w:t>are</w:t>
      </w:r>
      <w:r w:rsidRPr="00B0549F">
        <w:rPr>
          <w:rFonts w:ascii="Calibri" w:hAnsi="Calibri" w:cs="Calibri"/>
          <w:szCs w:val="22"/>
        </w:rPr>
        <w:t xml:space="preserve"> in need of</w:t>
      </w:r>
      <w:proofErr w:type="gramEnd"/>
      <w:r w:rsidRPr="00B0549F">
        <w:rPr>
          <w:rFonts w:ascii="Calibri" w:hAnsi="Calibri" w:cs="Calibri"/>
          <w:szCs w:val="22"/>
        </w:rPr>
        <w:t xml:space="preserve"> development, </w:t>
      </w:r>
      <w:r w:rsidR="0030481C" w:rsidRPr="00B0549F">
        <w:rPr>
          <w:rFonts w:ascii="Calibri" w:hAnsi="Calibri" w:cs="Calibri"/>
          <w:szCs w:val="22"/>
        </w:rPr>
        <w:t xml:space="preserve">conduct </w:t>
      </w:r>
      <w:r w:rsidRPr="00B0549F">
        <w:rPr>
          <w:rFonts w:ascii="Calibri" w:hAnsi="Calibri" w:cs="Calibri"/>
          <w:szCs w:val="22"/>
        </w:rPr>
        <w:t>data analysis,</w:t>
      </w:r>
      <w:r w:rsidR="00353125" w:rsidRPr="00B0549F">
        <w:rPr>
          <w:rFonts w:ascii="Calibri" w:hAnsi="Calibri" w:cs="Calibri"/>
          <w:szCs w:val="22"/>
        </w:rPr>
        <w:t xml:space="preserve"> and discuss</w:t>
      </w:r>
      <w:r w:rsidRPr="00B0549F">
        <w:rPr>
          <w:rFonts w:ascii="Calibri" w:hAnsi="Calibri" w:cs="Calibri"/>
          <w:szCs w:val="22"/>
        </w:rPr>
        <w:t xml:space="preserve"> progress towards targets and subject</w:t>
      </w:r>
      <w:r w:rsidR="00086F76" w:rsidRPr="00B0549F">
        <w:rPr>
          <w:rFonts w:ascii="Calibri" w:hAnsi="Calibri" w:cs="Calibri"/>
          <w:szCs w:val="22"/>
        </w:rPr>
        <w:t>-</w:t>
      </w:r>
      <w:r w:rsidRPr="00B0549F">
        <w:rPr>
          <w:rFonts w:ascii="Calibri" w:hAnsi="Calibri" w:cs="Calibri"/>
          <w:szCs w:val="22"/>
        </w:rPr>
        <w:t xml:space="preserve">specific issues. </w:t>
      </w:r>
    </w:p>
    <w:p w14:paraId="543EDDDC" w14:textId="0EC84A2E" w:rsidR="00C66733" w:rsidRPr="00B0549F" w:rsidRDefault="00467EF2" w:rsidP="001741B7">
      <w:pPr>
        <w:pStyle w:val="Heading10"/>
        <w:rPr>
          <w:rFonts w:ascii="Calibri" w:hAnsi="Calibri" w:cs="Calibri"/>
          <w:b w:val="0"/>
          <w:sz w:val="22"/>
          <w:szCs w:val="22"/>
        </w:rPr>
      </w:pPr>
      <w:bookmarkStart w:id="25" w:name="_A_ssessing_pupils"/>
      <w:bookmarkEnd w:id="25"/>
      <w:r w:rsidRPr="00B0549F">
        <w:rPr>
          <w:rFonts w:ascii="Calibri" w:hAnsi="Calibri" w:cs="Calibri"/>
          <w:b w:val="0"/>
          <w:sz w:val="22"/>
          <w:szCs w:val="22"/>
        </w:rPr>
        <w:t>Assessing p</w:t>
      </w:r>
      <w:r w:rsidR="00C66733" w:rsidRPr="00B0549F">
        <w:rPr>
          <w:rFonts w:ascii="Calibri" w:hAnsi="Calibri" w:cs="Calibri"/>
          <w:b w:val="0"/>
          <w:sz w:val="22"/>
          <w:szCs w:val="22"/>
        </w:rPr>
        <w:t>upils with SEND</w:t>
      </w:r>
    </w:p>
    <w:p w14:paraId="306309A6" w14:textId="77777777" w:rsidR="00C00225" w:rsidRPr="00B0549F" w:rsidRDefault="00C00225" w:rsidP="001741B7">
      <w:pPr>
        <w:pStyle w:val="TSB-Level1Numbers"/>
        <w:rPr>
          <w:rFonts w:ascii="Calibri" w:hAnsi="Calibri" w:cs="Calibri"/>
          <w:szCs w:val="22"/>
        </w:rPr>
      </w:pPr>
      <w:r w:rsidRPr="00B0549F">
        <w:rPr>
          <w:rFonts w:ascii="Calibri" w:hAnsi="Calibri" w:cs="Calibri"/>
          <w:szCs w:val="22"/>
        </w:rPr>
        <w:t xml:space="preserve">Assessment provides pupils with SEND with the support they need to reach their full potential and allows teachers to develop a long-term learning pathway for every pupil. </w:t>
      </w:r>
    </w:p>
    <w:p w14:paraId="5CA8929E" w14:textId="60A0BBD9" w:rsidR="006F08C4" w:rsidRPr="00B0549F" w:rsidRDefault="006F08C4" w:rsidP="001741B7">
      <w:pPr>
        <w:pStyle w:val="TSB-Level1Numbers"/>
        <w:rPr>
          <w:rFonts w:ascii="Calibri" w:hAnsi="Calibri" w:cs="Calibri"/>
          <w:szCs w:val="22"/>
        </w:rPr>
      </w:pPr>
      <w:r w:rsidRPr="00B0549F">
        <w:rPr>
          <w:rFonts w:ascii="Calibri" w:hAnsi="Calibri" w:cs="Calibri"/>
          <w:szCs w:val="22"/>
        </w:rPr>
        <w:lastRenderedPageBreak/>
        <w:t xml:space="preserve">Assessment is used to identify pupils’ SEND requirements and </w:t>
      </w:r>
      <w:r w:rsidR="0030481C" w:rsidRPr="00B0549F">
        <w:rPr>
          <w:rFonts w:ascii="Calibri" w:hAnsi="Calibri" w:cs="Calibri"/>
          <w:szCs w:val="22"/>
        </w:rPr>
        <w:t xml:space="preserve">determine their ongoing </w:t>
      </w:r>
      <w:r w:rsidRPr="00B0549F">
        <w:rPr>
          <w:rFonts w:ascii="Calibri" w:hAnsi="Calibri" w:cs="Calibri"/>
          <w:szCs w:val="22"/>
        </w:rPr>
        <w:t xml:space="preserve">support needs as early as possible. </w:t>
      </w:r>
    </w:p>
    <w:p w14:paraId="53F480D6" w14:textId="7A244644" w:rsidR="00983316" w:rsidRPr="00B0549F" w:rsidRDefault="0007759D" w:rsidP="001741B7">
      <w:pPr>
        <w:pStyle w:val="TSB-Level1Numbers"/>
        <w:rPr>
          <w:rFonts w:ascii="Calibri" w:hAnsi="Calibri" w:cs="Calibri"/>
          <w:szCs w:val="22"/>
        </w:rPr>
      </w:pPr>
      <w:r w:rsidRPr="00B0549F">
        <w:rPr>
          <w:rFonts w:ascii="Calibri" w:hAnsi="Calibri" w:cs="Calibri"/>
          <w:szCs w:val="22"/>
        </w:rPr>
        <w:t>Assessment methods are adapted for some pupils with SEND. Adaptations include:</w:t>
      </w:r>
    </w:p>
    <w:p w14:paraId="21BBBAF3" w14:textId="0E02EBC8" w:rsidR="0007759D" w:rsidRPr="00B0549F" w:rsidRDefault="0007759D" w:rsidP="0007759D">
      <w:pPr>
        <w:pStyle w:val="TSB-PolicyBullets"/>
        <w:rPr>
          <w:rFonts w:ascii="Calibri" w:hAnsi="Calibri" w:cs="Calibri"/>
        </w:rPr>
      </w:pPr>
      <w:r w:rsidRPr="00B0549F">
        <w:rPr>
          <w:rFonts w:ascii="Calibri" w:hAnsi="Calibri" w:cs="Calibri"/>
        </w:rPr>
        <w:t>Adapting the use of questioning to allow sufficient response time.</w:t>
      </w:r>
    </w:p>
    <w:p w14:paraId="211C1CAB" w14:textId="0C6B44C2" w:rsidR="0007759D" w:rsidRPr="00B0549F" w:rsidRDefault="0007759D" w:rsidP="0007759D">
      <w:pPr>
        <w:pStyle w:val="TSB-PolicyBullets"/>
        <w:rPr>
          <w:rFonts w:ascii="Calibri" w:hAnsi="Calibri" w:cs="Calibri"/>
        </w:rPr>
      </w:pPr>
      <w:r w:rsidRPr="00B0549F">
        <w:rPr>
          <w:rFonts w:ascii="Calibri" w:hAnsi="Calibri" w:cs="Calibri"/>
        </w:rPr>
        <w:t>Using visual stimuli.</w:t>
      </w:r>
    </w:p>
    <w:p w14:paraId="0A398100" w14:textId="7C6F1095" w:rsidR="0007759D" w:rsidRPr="00B0549F" w:rsidRDefault="0007759D" w:rsidP="0007759D">
      <w:pPr>
        <w:pStyle w:val="TSB-PolicyBullets"/>
        <w:rPr>
          <w:rFonts w:ascii="Calibri" w:hAnsi="Calibri" w:cs="Calibri"/>
        </w:rPr>
      </w:pPr>
      <w:r w:rsidRPr="00B0549F">
        <w:rPr>
          <w:rFonts w:ascii="Calibri" w:hAnsi="Calibri" w:cs="Calibri"/>
        </w:rPr>
        <w:t>Using alternative means of communication.</w:t>
      </w:r>
    </w:p>
    <w:p w14:paraId="4BDC20CF" w14:textId="6307148F" w:rsidR="0007759D" w:rsidRPr="00B0549F" w:rsidRDefault="0007759D" w:rsidP="0007759D">
      <w:pPr>
        <w:pStyle w:val="TSB-PolicyBullets"/>
        <w:rPr>
          <w:rFonts w:ascii="Calibri" w:hAnsi="Calibri" w:cs="Calibri"/>
        </w:rPr>
      </w:pPr>
      <w:r w:rsidRPr="00B0549F">
        <w:rPr>
          <w:rFonts w:ascii="Calibri" w:hAnsi="Calibri" w:cs="Calibri"/>
        </w:rPr>
        <w:t xml:space="preserve">Adapted tests, such as the use of braille, large print, </w:t>
      </w:r>
      <w:r w:rsidR="006F08C4" w:rsidRPr="00B0549F">
        <w:rPr>
          <w:rFonts w:ascii="Calibri" w:hAnsi="Calibri" w:cs="Calibri"/>
        </w:rPr>
        <w:t>readers and scribes, and extended time.</w:t>
      </w:r>
    </w:p>
    <w:p w14:paraId="36A0F4BC" w14:textId="41C9C9D5" w:rsidR="006F08C4" w:rsidRPr="00B0549F" w:rsidRDefault="006F08C4" w:rsidP="001741B7">
      <w:pPr>
        <w:pStyle w:val="TSB-Level1Numbers"/>
        <w:rPr>
          <w:rFonts w:ascii="Calibri" w:hAnsi="Calibri" w:cs="Calibri"/>
          <w:szCs w:val="22"/>
        </w:rPr>
      </w:pPr>
      <w:r w:rsidRPr="00B0549F">
        <w:rPr>
          <w:rFonts w:ascii="Calibri" w:hAnsi="Calibri" w:cs="Calibri"/>
          <w:szCs w:val="22"/>
        </w:rPr>
        <w:t xml:space="preserve">High expectations are held for pupils with SEND and </w:t>
      </w:r>
      <w:r w:rsidR="006A4C7C" w:rsidRPr="00B0549F">
        <w:rPr>
          <w:rFonts w:ascii="Calibri" w:hAnsi="Calibri" w:cs="Calibri"/>
          <w:szCs w:val="22"/>
        </w:rPr>
        <w:t xml:space="preserve">SMART </w:t>
      </w:r>
      <w:r w:rsidRPr="00B0549F">
        <w:rPr>
          <w:rFonts w:ascii="Calibri" w:hAnsi="Calibri" w:cs="Calibri"/>
          <w:szCs w:val="22"/>
        </w:rPr>
        <w:t xml:space="preserve">targets are set within their IEPs. </w:t>
      </w:r>
    </w:p>
    <w:p w14:paraId="611DDEE4" w14:textId="5CE6B65C" w:rsidR="00C00225" w:rsidRPr="00B0549F" w:rsidRDefault="00C00225" w:rsidP="001741B7">
      <w:pPr>
        <w:pStyle w:val="TSB-Level1Numbers"/>
        <w:rPr>
          <w:rFonts w:ascii="Calibri" w:hAnsi="Calibri" w:cs="Calibri"/>
          <w:szCs w:val="22"/>
        </w:rPr>
      </w:pPr>
      <w:r w:rsidRPr="00B0549F">
        <w:rPr>
          <w:rFonts w:ascii="Calibri" w:hAnsi="Calibri" w:cs="Calibri"/>
          <w:szCs w:val="22"/>
        </w:rPr>
        <w:t>When teachers assess pupils with SEND against the expected standards, they assess each pupil against what the pupil can achieve with reasonable adjustments in place.</w:t>
      </w:r>
    </w:p>
    <w:p w14:paraId="007BC45C" w14:textId="345F9B10" w:rsidR="00B13EAD" w:rsidRPr="00B0549F" w:rsidRDefault="00B13EAD" w:rsidP="001741B7">
      <w:pPr>
        <w:pStyle w:val="TSB-Level1Numbers"/>
        <w:rPr>
          <w:rFonts w:ascii="Calibri" w:hAnsi="Calibri" w:cs="Calibri"/>
          <w:szCs w:val="22"/>
        </w:rPr>
      </w:pPr>
      <w:r w:rsidRPr="00B0549F">
        <w:rPr>
          <w:rFonts w:ascii="Calibri" w:hAnsi="Calibri" w:cs="Calibri"/>
          <w:szCs w:val="22"/>
        </w:rPr>
        <w:t>If a pupil has a disability that prevents them from demonstrating attainment as described in their learning goals, assessment</w:t>
      </w:r>
      <w:r w:rsidR="00752AC8" w:rsidRPr="00B0549F">
        <w:rPr>
          <w:rFonts w:ascii="Calibri" w:hAnsi="Calibri" w:cs="Calibri"/>
          <w:szCs w:val="22"/>
        </w:rPr>
        <w:t>s</w:t>
      </w:r>
      <w:r w:rsidRPr="00B0549F">
        <w:rPr>
          <w:rFonts w:ascii="Calibri" w:hAnsi="Calibri" w:cs="Calibri"/>
          <w:szCs w:val="22"/>
        </w:rPr>
        <w:t xml:space="preserve"> </w:t>
      </w:r>
      <w:r w:rsidR="00752AC8" w:rsidRPr="00B0549F">
        <w:rPr>
          <w:rFonts w:ascii="Calibri" w:hAnsi="Calibri" w:cs="Calibri"/>
          <w:szCs w:val="22"/>
        </w:rPr>
        <w:t>are</w:t>
      </w:r>
      <w:r w:rsidRPr="00B0549F">
        <w:rPr>
          <w:rFonts w:ascii="Calibri" w:hAnsi="Calibri" w:cs="Calibri"/>
          <w:szCs w:val="22"/>
        </w:rPr>
        <w:t xml:space="preserve"> based on their </w:t>
      </w:r>
      <w:r w:rsidR="00353125" w:rsidRPr="00B0549F">
        <w:rPr>
          <w:rFonts w:ascii="Calibri" w:hAnsi="Calibri" w:cs="Calibri"/>
          <w:szCs w:val="22"/>
        </w:rPr>
        <w:t xml:space="preserve">preferred </w:t>
      </w:r>
      <w:r w:rsidRPr="00B0549F">
        <w:rPr>
          <w:rFonts w:ascii="Calibri" w:hAnsi="Calibri" w:cs="Calibri"/>
          <w:szCs w:val="22"/>
        </w:rPr>
        <w:t>method of communication.</w:t>
      </w:r>
    </w:p>
    <w:p w14:paraId="32E3C736" w14:textId="71D3BFB1" w:rsidR="00B13EAD" w:rsidRPr="00B0549F" w:rsidRDefault="00B13EAD" w:rsidP="001741B7">
      <w:pPr>
        <w:pStyle w:val="TSB-Level1Numbers"/>
        <w:rPr>
          <w:rFonts w:ascii="Calibri" w:hAnsi="Calibri" w:cs="Calibri"/>
          <w:szCs w:val="22"/>
        </w:rPr>
      </w:pPr>
      <w:r w:rsidRPr="00B0549F">
        <w:rPr>
          <w:rFonts w:ascii="Calibri" w:hAnsi="Calibri" w:cs="Calibri"/>
          <w:szCs w:val="22"/>
        </w:rPr>
        <w:t xml:space="preserve">Teachers </w:t>
      </w:r>
      <w:r w:rsidR="00CE2110" w:rsidRPr="00B0549F">
        <w:rPr>
          <w:rFonts w:ascii="Calibri" w:hAnsi="Calibri" w:cs="Calibri"/>
          <w:szCs w:val="22"/>
        </w:rPr>
        <w:t xml:space="preserve">aim to </w:t>
      </w:r>
      <w:r w:rsidRPr="00B0549F">
        <w:rPr>
          <w:rFonts w:ascii="Calibri" w:hAnsi="Calibri" w:cs="Calibri"/>
          <w:szCs w:val="22"/>
        </w:rPr>
        <w:t>ensure that all pupils can demonstrate attainment</w:t>
      </w:r>
      <w:r w:rsidR="00CE2110" w:rsidRPr="00B0549F">
        <w:rPr>
          <w:rFonts w:ascii="Calibri" w:hAnsi="Calibri" w:cs="Calibri"/>
          <w:szCs w:val="22"/>
        </w:rPr>
        <w:t xml:space="preserve"> of learning goals</w:t>
      </w:r>
      <w:r w:rsidRPr="00B0549F">
        <w:rPr>
          <w:rFonts w:ascii="Calibri" w:hAnsi="Calibri" w:cs="Calibri"/>
          <w:szCs w:val="22"/>
        </w:rPr>
        <w:t xml:space="preserve"> with reasonable adjustments in place, but assessment standards are never compromised.</w:t>
      </w:r>
    </w:p>
    <w:p w14:paraId="7234021A" w14:textId="62C9F4A8" w:rsidR="00B13EAD" w:rsidRPr="00B0549F" w:rsidRDefault="00B13EAD" w:rsidP="001741B7">
      <w:pPr>
        <w:pStyle w:val="TSB-Level1Numbers"/>
        <w:rPr>
          <w:rFonts w:ascii="Calibri" w:hAnsi="Calibri" w:cs="Calibri"/>
          <w:szCs w:val="22"/>
        </w:rPr>
      </w:pPr>
      <w:r w:rsidRPr="00B0549F">
        <w:rPr>
          <w:rFonts w:ascii="Calibri" w:hAnsi="Calibri" w:cs="Calibri"/>
          <w:szCs w:val="22"/>
        </w:rPr>
        <w:t>If a pupil cannot demonstrate attainment of a learning goal with reasonable adjustments in place, the learning goal can be excluded from the teacher assessment judgemen</w:t>
      </w:r>
      <w:r w:rsidR="003847D2" w:rsidRPr="00B0549F">
        <w:rPr>
          <w:rFonts w:ascii="Calibri" w:hAnsi="Calibri" w:cs="Calibri"/>
          <w:szCs w:val="22"/>
        </w:rPr>
        <w:t>t</w:t>
      </w:r>
      <w:r w:rsidRPr="00B0549F">
        <w:rPr>
          <w:rFonts w:ascii="Calibri" w:hAnsi="Calibri" w:cs="Calibri"/>
          <w:szCs w:val="22"/>
        </w:rPr>
        <w:t xml:space="preserve"> – teachers will use their professional discretion</w:t>
      </w:r>
      <w:r w:rsidR="003847D2" w:rsidRPr="00B0549F">
        <w:rPr>
          <w:rFonts w:ascii="Calibri" w:hAnsi="Calibri" w:cs="Calibri"/>
          <w:szCs w:val="22"/>
        </w:rPr>
        <w:t xml:space="preserve"> when making such judgements. </w:t>
      </w:r>
      <w:r w:rsidRPr="00B0549F">
        <w:rPr>
          <w:rFonts w:ascii="Calibri" w:hAnsi="Calibri" w:cs="Calibri"/>
          <w:szCs w:val="22"/>
        </w:rPr>
        <w:t xml:space="preserve"> </w:t>
      </w:r>
    </w:p>
    <w:p w14:paraId="7FB99A69" w14:textId="5F95EDDB" w:rsidR="006F08C4" w:rsidRPr="00B0549F" w:rsidRDefault="00C00225" w:rsidP="001741B7">
      <w:pPr>
        <w:pStyle w:val="TSB-Level1Numbers"/>
        <w:rPr>
          <w:rFonts w:ascii="Calibri" w:hAnsi="Calibri" w:cs="Calibri"/>
          <w:szCs w:val="22"/>
        </w:rPr>
      </w:pPr>
      <w:r w:rsidRPr="00B0549F">
        <w:rPr>
          <w:rFonts w:ascii="Calibri" w:hAnsi="Calibri" w:cs="Calibri"/>
          <w:szCs w:val="22"/>
        </w:rPr>
        <w:t>During</w:t>
      </w:r>
      <w:r w:rsidR="006F08C4" w:rsidRPr="00B0549F">
        <w:rPr>
          <w:rFonts w:ascii="Calibri" w:hAnsi="Calibri" w:cs="Calibri"/>
          <w:szCs w:val="22"/>
        </w:rPr>
        <w:t xml:space="preserve"> termly pupil progress meetings, teachers meet with the SENCO to analyse pupils’ needs and plan support</w:t>
      </w:r>
      <w:r w:rsidRPr="00B0549F">
        <w:rPr>
          <w:rFonts w:ascii="Calibri" w:hAnsi="Calibri" w:cs="Calibri"/>
          <w:szCs w:val="22"/>
        </w:rPr>
        <w:t xml:space="preserve">. Analysis is based on formative/summative assessments, the views of parents, the views of the pupil, and information from external professionals. </w:t>
      </w:r>
    </w:p>
    <w:p w14:paraId="15D2C18E" w14:textId="0C2BBEA5" w:rsidR="00C15B87" w:rsidRPr="00B0549F" w:rsidRDefault="00C15B87" w:rsidP="001741B7">
      <w:pPr>
        <w:pStyle w:val="Heading10"/>
        <w:rPr>
          <w:rFonts w:ascii="Calibri" w:hAnsi="Calibri" w:cs="Calibri"/>
          <w:b w:val="0"/>
          <w:sz w:val="22"/>
          <w:szCs w:val="22"/>
        </w:rPr>
      </w:pPr>
      <w:bookmarkStart w:id="26" w:name="_M_alpractice_and"/>
      <w:bookmarkEnd w:id="26"/>
      <w:r w:rsidRPr="00B0549F">
        <w:rPr>
          <w:rFonts w:ascii="Calibri" w:hAnsi="Calibri" w:cs="Calibri"/>
          <w:b w:val="0"/>
          <w:sz w:val="22"/>
          <w:szCs w:val="22"/>
        </w:rPr>
        <w:t>Malpractice</w:t>
      </w:r>
      <w:r w:rsidR="00A91F7A" w:rsidRPr="00B0549F">
        <w:rPr>
          <w:rFonts w:ascii="Calibri" w:hAnsi="Calibri" w:cs="Calibri"/>
          <w:b w:val="0"/>
          <w:sz w:val="22"/>
          <w:szCs w:val="22"/>
        </w:rPr>
        <w:t xml:space="preserve"> and cheating</w:t>
      </w:r>
    </w:p>
    <w:p w14:paraId="696425C6" w14:textId="15399BEF" w:rsidR="00C15B87" w:rsidRPr="00B0549F" w:rsidRDefault="00C15B87" w:rsidP="001741B7">
      <w:pPr>
        <w:pStyle w:val="TSB-Level1Numbers"/>
        <w:rPr>
          <w:rFonts w:ascii="Calibri" w:hAnsi="Calibri" w:cs="Calibri"/>
          <w:szCs w:val="22"/>
        </w:rPr>
      </w:pPr>
      <w:r w:rsidRPr="00B0549F">
        <w:rPr>
          <w:rFonts w:ascii="Calibri" w:hAnsi="Calibri" w:cs="Calibri"/>
          <w:szCs w:val="22"/>
        </w:rPr>
        <w:t>Teachers will ensure that assessments are fair.</w:t>
      </w:r>
      <w:r w:rsidR="00A91F7A" w:rsidRPr="00B0549F">
        <w:rPr>
          <w:rFonts w:ascii="Calibri" w:hAnsi="Calibri" w:cs="Calibri"/>
          <w:szCs w:val="22"/>
        </w:rPr>
        <w:t xml:space="preserve"> They will remain vigilant</w:t>
      </w:r>
      <w:r w:rsidR="00CE2110" w:rsidRPr="00B0549F">
        <w:rPr>
          <w:rFonts w:ascii="Calibri" w:hAnsi="Calibri" w:cs="Calibri"/>
          <w:szCs w:val="22"/>
        </w:rPr>
        <w:t xml:space="preserve"> to malpractice</w:t>
      </w:r>
      <w:r w:rsidR="00A91F7A" w:rsidRPr="00B0549F">
        <w:rPr>
          <w:rFonts w:ascii="Calibri" w:hAnsi="Calibri" w:cs="Calibri"/>
          <w:szCs w:val="22"/>
        </w:rPr>
        <w:t xml:space="preserve"> and escalate an</w:t>
      </w:r>
      <w:r w:rsidR="00CE2110" w:rsidRPr="00B0549F">
        <w:rPr>
          <w:rFonts w:ascii="Calibri" w:hAnsi="Calibri" w:cs="Calibri"/>
          <w:szCs w:val="22"/>
        </w:rPr>
        <w:t>y</w:t>
      </w:r>
      <w:r w:rsidR="00A91F7A" w:rsidRPr="00B0549F">
        <w:rPr>
          <w:rFonts w:ascii="Calibri" w:hAnsi="Calibri" w:cs="Calibri"/>
          <w:szCs w:val="22"/>
        </w:rPr>
        <w:t xml:space="preserve"> alleged, suspected or actual incidents of malpractice/cheating.</w:t>
      </w:r>
    </w:p>
    <w:p w14:paraId="0930D36C" w14:textId="0A39229A" w:rsidR="00C15B87" w:rsidRPr="00B0549F" w:rsidRDefault="00C15B87" w:rsidP="001741B7">
      <w:pPr>
        <w:pStyle w:val="TSB-Level1Numbers"/>
        <w:rPr>
          <w:rFonts w:ascii="Calibri" w:hAnsi="Calibri" w:cs="Calibri"/>
          <w:szCs w:val="22"/>
        </w:rPr>
      </w:pPr>
      <w:r w:rsidRPr="00B0549F">
        <w:rPr>
          <w:rFonts w:ascii="Calibri" w:hAnsi="Calibri" w:cs="Calibri"/>
          <w:szCs w:val="22"/>
        </w:rPr>
        <w:t xml:space="preserve">Pupils found to be cheating during assessments will be disciplined in line with the Behavioural Policy and their assessments will be scrutinised and adjusted or dismissed in line with teachers’ professional judgements. </w:t>
      </w:r>
    </w:p>
    <w:p w14:paraId="569F8BAC" w14:textId="67F76E80" w:rsidR="00FB5FBA" w:rsidRPr="00B0549F" w:rsidRDefault="00C15B87" w:rsidP="00CE2110">
      <w:pPr>
        <w:pStyle w:val="TSB-Level1Numbers"/>
        <w:rPr>
          <w:rFonts w:ascii="Calibri" w:hAnsi="Calibri" w:cs="Calibri"/>
          <w:szCs w:val="22"/>
        </w:rPr>
      </w:pPr>
      <w:r w:rsidRPr="00B0549F">
        <w:rPr>
          <w:rFonts w:ascii="Calibri" w:hAnsi="Calibri" w:cs="Calibri"/>
          <w:szCs w:val="22"/>
        </w:rPr>
        <w:t>Teachers</w:t>
      </w:r>
      <w:r w:rsidR="00EF6081" w:rsidRPr="00B0549F">
        <w:rPr>
          <w:rFonts w:ascii="Calibri" w:hAnsi="Calibri" w:cs="Calibri"/>
          <w:szCs w:val="22"/>
        </w:rPr>
        <w:t xml:space="preserve"> who fail to report </w:t>
      </w:r>
      <w:r w:rsidR="00A91F7A" w:rsidRPr="00B0549F">
        <w:rPr>
          <w:rFonts w:ascii="Calibri" w:hAnsi="Calibri" w:cs="Calibri"/>
          <w:szCs w:val="22"/>
        </w:rPr>
        <w:t>malpractice/</w:t>
      </w:r>
      <w:r w:rsidR="00EF6081" w:rsidRPr="00B0549F">
        <w:rPr>
          <w:rFonts w:ascii="Calibri" w:hAnsi="Calibri" w:cs="Calibri"/>
          <w:szCs w:val="22"/>
        </w:rPr>
        <w:t>cheating, or</w:t>
      </w:r>
      <w:r w:rsidR="00752AC8" w:rsidRPr="00B0549F">
        <w:rPr>
          <w:rFonts w:ascii="Calibri" w:hAnsi="Calibri" w:cs="Calibri"/>
          <w:szCs w:val="22"/>
        </w:rPr>
        <w:t xml:space="preserve"> are</w:t>
      </w:r>
      <w:r w:rsidR="00EF6081" w:rsidRPr="00B0549F">
        <w:rPr>
          <w:rFonts w:ascii="Calibri" w:hAnsi="Calibri" w:cs="Calibri"/>
          <w:szCs w:val="22"/>
        </w:rPr>
        <w:t xml:space="preserve"> </w:t>
      </w:r>
      <w:r w:rsidRPr="00B0549F">
        <w:rPr>
          <w:rFonts w:ascii="Calibri" w:hAnsi="Calibri" w:cs="Calibri"/>
          <w:szCs w:val="22"/>
        </w:rPr>
        <w:t>found to be manipulating pupils’ assessment scores</w:t>
      </w:r>
      <w:r w:rsidR="00EF6081" w:rsidRPr="00B0549F">
        <w:rPr>
          <w:rFonts w:ascii="Calibri" w:hAnsi="Calibri" w:cs="Calibri"/>
          <w:szCs w:val="22"/>
        </w:rPr>
        <w:t>,</w:t>
      </w:r>
      <w:r w:rsidRPr="00B0549F">
        <w:rPr>
          <w:rFonts w:ascii="Calibri" w:hAnsi="Calibri" w:cs="Calibri"/>
          <w:szCs w:val="22"/>
        </w:rPr>
        <w:t xml:space="preserve"> will be dealt with in line with</w:t>
      </w:r>
      <w:r w:rsidR="00FB5FBA" w:rsidRPr="00B0549F">
        <w:rPr>
          <w:rFonts w:ascii="Calibri" w:hAnsi="Calibri" w:cs="Calibri"/>
          <w:szCs w:val="22"/>
        </w:rPr>
        <w:t xml:space="preserve"> the</w:t>
      </w:r>
      <w:r w:rsidRPr="00B0549F">
        <w:rPr>
          <w:rFonts w:ascii="Calibri" w:hAnsi="Calibri" w:cs="Calibri"/>
          <w:szCs w:val="22"/>
        </w:rPr>
        <w:t xml:space="preserve"> </w:t>
      </w:r>
      <w:r w:rsidR="00FB5FBA" w:rsidRPr="00B0549F">
        <w:rPr>
          <w:rFonts w:ascii="Calibri" w:hAnsi="Calibri" w:cs="Calibri"/>
          <w:szCs w:val="22"/>
        </w:rPr>
        <w:t>Disciplinary Policy and Procedure</w:t>
      </w:r>
    </w:p>
    <w:p w14:paraId="2600DDF5" w14:textId="2102B368" w:rsidR="00C66733" w:rsidRPr="00B0549F" w:rsidRDefault="00C66733" w:rsidP="00FB5FBA">
      <w:pPr>
        <w:pStyle w:val="Heading10"/>
        <w:rPr>
          <w:rFonts w:ascii="Calibri" w:hAnsi="Calibri" w:cs="Calibri"/>
          <w:b w:val="0"/>
          <w:sz w:val="22"/>
          <w:szCs w:val="22"/>
        </w:rPr>
      </w:pPr>
      <w:bookmarkStart w:id="27" w:name="_Reporting_to_parents"/>
      <w:bookmarkEnd w:id="27"/>
      <w:r w:rsidRPr="00B0549F">
        <w:rPr>
          <w:rFonts w:ascii="Calibri" w:hAnsi="Calibri" w:cs="Calibri"/>
          <w:b w:val="0"/>
          <w:sz w:val="22"/>
          <w:szCs w:val="22"/>
        </w:rPr>
        <w:lastRenderedPageBreak/>
        <w:t>Reporting to parents</w:t>
      </w:r>
    </w:p>
    <w:p w14:paraId="01DFF740" w14:textId="4BC9D0BB" w:rsidR="00983316" w:rsidRPr="00B0549F" w:rsidRDefault="00983316" w:rsidP="001741B7">
      <w:pPr>
        <w:pStyle w:val="TSB-Level1Numbers"/>
        <w:rPr>
          <w:rFonts w:ascii="Calibri" w:hAnsi="Calibri" w:cs="Calibri"/>
          <w:szCs w:val="22"/>
        </w:rPr>
      </w:pPr>
      <w:r w:rsidRPr="00B0549F">
        <w:rPr>
          <w:rFonts w:ascii="Calibri" w:hAnsi="Calibri" w:cs="Calibri"/>
          <w:szCs w:val="22"/>
        </w:rPr>
        <w:t>The</w:t>
      </w:r>
      <w:r w:rsidR="00137541" w:rsidRPr="00B0549F">
        <w:rPr>
          <w:rFonts w:ascii="Calibri" w:hAnsi="Calibri" w:cs="Calibri"/>
          <w:szCs w:val="22"/>
        </w:rPr>
        <w:t xml:space="preserve"> </w:t>
      </w:r>
      <w:r w:rsidRPr="00B0549F">
        <w:rPr>
          <w:rFonts w:ascii="Calibri" w:hAnsi="Calibri" w:cs="Calibri"/>
          <w:szCs w:val="22"/>
        </w:rPr>
        <w:t xml:space="preserve">teacher will send an annual report to pupils’ parents and </w:t>
      </w:r>
      <w:proofErr w:type="gramStart"/>
      <w:r w:rsidRPr="00B0549F">
        <w:rPr>
          <w:rFonts w:ascii="Calibri" w:hAnsi="Calibri" w:cs="Calibri"/>
          <w:szCs w:val="22"/>
        </w:rPr>
        <w:t>make arrangements</w:t>
      </w:r>
      <w:proofErr w:type="gramEnd"/>
      <w:r w:rsidRPr="00B0549F">
        <w:rPr>
          <w:rFonts w:ascii="Calibri" w:hAnsi="Calibri" w:cs="Calibri"/>
          <w:szCs w:val="22"/>
        </w:rPr>
        <w:t xml:space="preserve"> for parents to discuss the report with their child’s teacher if necessary. </w:t>
      </w:r>
    </w:p>
    <w:p w14:paraId="5C2F6538" w14:textId="77777777" w:rsidR="00983316" w:rsidRPr="00B0549F" w:rsidRDefault="00983316" w:rsidP="001741B7">
      <w:pPr>
        <w:pStyle w:val="TSB-Level1Numbers"/>
        <w:rPr>
          <w:rFonts w:ascii="Calibri" w:hAnsi="Calibri" w:cs="Calibri"/>
          <w:szCs w:val="22"/>
        </w:rPr>
      </w:pPr>
      <w:r w:rsidRPr="00B0549F">
        <w:rPr>
          <w:rFonts w:ascii="Calibri" w:hAnsi="Calibri" w:cs="Calibri"/>
          <w:szCs w:val="22"/>
        </w:rPr>
        <w:t xml:space="preserve">The reports will start from the day after the last report was given and will be available to parents before the end of the Summer term. </w:t>
      </w:r>
    </w:p>
    <w:p w14:paraId="214AF16C" w14:textId="77777777" w:rsidR="00983316" w:rsidRPr="00B0549F" w:rsidRDefault="00983316" w:rsidP="001741B7">
      <w:pPr>
        <w:pStyle w:val="TSB-Level1Numbers"/>
        <w:rPr>
          <w:rFonts w:ascii="Calibri" w:hAnsi="Calibri" w:cs="Calibri"/>
          <w:szCs w:val="22"/>
        </w:rPr>
      </w:pPr>
      <w:r w:rsidRPr="00B0549F">
        <w:rPr>
          <w:rFonts w:ascii="Calibri" w:hAnsi="Calibri" w:cs="Calibri"/>
          <w:szCs w:val="22"/>
        </w:rPr>
        <w:t xml:space="preserve">The report will cover the pupil’s achievements, general progress, attendance record, results from national curriculum tests and outcomes of teacher assessments. </w:t>
      </w:r>
    </w:p>
    <w:p w14:paraId="531C8FDA" w14:textId="54AF65D7" w:rsidR="00983316" w:rsidRPr="00B0549F" w:rsidRDefault="00983316" w:rsidP="001741B7">
      <w:pPr>
        <w:pStyle w:val="TSB-Level1Numbers"/>
        <w:rPr>
          <w:rFonts w:ascii="Calibri" w:hAnsi="Calibri" w:cs="Calibri"/>
          <w:szCs w:val="22"/>
        </w:rPr>
      </w:pPr>
      <w:r w:rsidRPr="00B0549F">
        <w:rPr>
          <w:rFonts w:ascii="Calibri" w:hAnsi="Calibri" w:cs="Calibri"/>
          <w:szCs w:val="22"/>
        </w:rPr>
        <w:t>For pupils who did not take one or more of the tests, the teacher will write a report that explains why they did not take the tests, any action that has been taken to support the pupil, procedures used by the school to monitor the pupil’s needs, and whether these circumstances are likely to be long or short term.</w:t>
      </w:r>
    </w:p>
    <w:p w14:paraId="09C79350" w14:textId="7E80B02B" w:rsidR="00983316" w:rsidRPr="00B0549F" w:rsidRDefault="00CE2110" w:rsidP="001741B7">
      <w:pPr>
        <w:pStyle w:val="TSB-Level1Numbers"/>
        <w:rPr>
          <w:rFonts w:ascii="Calibri" w:hAnsi="Calibri" w:cs="Calibri"/>
          <w:szCs w:val="22"/>
        </w:rPr>
      </w:pPr>
      <w:r w:rsidRPr="00B0549F">
        <w:rPr>
          <w:rFonts w:ascii="Calibri" w:hAnsi="Calibri" w:cs="Calibri"/>
          <w:szCs w:val="22"/>
        </w:rPr>
        <w:t>A</w:t>
      </w:r>
      <w:r w:rsidR="00983316" w:rsidRPr="00B0549F">
        <w:rPr>
          <w:rFonts w:ascii="Calibri" w:hAnsi="Calibri" w:cs="Calibri"/>
          <w:szCs w:val="22"/>
        </w:rPr>
        <w:t xml:space="preserve"> report will be sent to the pupil’s parents and the chair of the governing board and</w:t>
      </w:r>
      <w:r w:rsidR="00752AC8" w:rsidRPr="00B0549F">
        <w:rPr>
          <w:rFonts w:ascii="Calibri" w:hAnsi="Calibri" w:cs="Calibri"/>
          <w:szCs w:val="22"/>
        </w:rPr>
        <w:t xml:space="preserve"> the information will be</w:t>
      </w:r>
      <w:r w:rsidR="00983316" w:rsidRPr="00B0549F">
        <w:rPr>
          <w:rFonts w:ascii="Calibri" w:hAnsi="Calibri" w:cs="Calibri"/>
          <w:szCs w:val="22"/>
        </w:rPr>
        <w:t xml:space="preserve"> placed on the pupil’s educational record. </w:t>
      </w:r>
    </w:p>
    <w:p w14:paraId="486B13DE" w14:textId="6F75EDEA" w:rsidR="00983316" w:rsidRPr="00B0549F" w:rsidRDefault="00983316" w:rsidP="001741B7">
      <w:pPr>
        <w:pStyle w:val="TSB-Level1Numbers"/>
        <w:rPr>
          <w:rFonts w:ascii="Calibri" w:hAnsi="Calibri" w:cs="Calibri"/>
          <w:szCs w:val="22"/>
        </w:rPr>
      </w:pPr>
      <w:r w:rsidRPr="00B0549F">
        <w:rPr>
          <w:rFonts w:ascii="Calibri" w:hAnsi="Calibri" w:cs="Calibri"/>
          <w:szCs w:val="22"/>
        </w:rPr>
        <w:t xml:space="preserve">If a pupil changes school before the end of the academic year, the </w:t>
      </w:r>
      <w:r w:rsidR="00137541" w:rsidRPr="00B0549F">
        <w:rPr>
          <w:rFonts w:ascii="Calibri" w:hAnsi="Calibri" w:cs="Calibri"/>
          <w:szCs w:val="22"/>
        </w:rPr>
        <w:t>school will transfer the documentation for that child and collect a receipt from the school.</w:t>
      </w:r>
    </w:p>
    <w:p w14:paraId="04694873" w14:textId="4FFF4928" w:rsidR="00C66733" w:rsidRPr="00B0549F" w:rsidRDefault="00C66733" w:rsidP="001741B7">
      <w:pPr>
        <w:pStyle w:val="Heading10"/>
        <w:rPr>
          <w:rFonts w:ascii="Calibri" w:hAnsi="Calibri" w:cs="Calibri"/>
          <w:b w:val="0"/>
          <w:sz w:val="22"/>
          <w:szCs w:val="22"/>
        </w:rPr>
      </w:pPr>
      <w:bookmarkStart w:id="28" w:name="_Record_keeping"/>
      <w:bookmarkEnd w:id="28"/>
      <w:r w:rsidRPr="00B0549F">
        <w:rPr>
          <w:rFonts w:ascii="Calibri" w:hAnsi="Calibri" w:cs="Calibri"/>
          <w:b w:val="0"/>
          <w:sz w:val="22"/>
          <w:szCs w:val="22"/>
        </w:rPr>
        <w:t>Record keeping</w:t>
      </w:r>
    </w:p>
    <w:p w14:paraId="70212FA8" w14:textId="1C245697" w:rsidR="00983316" w:rsidRPr="00B0549F" w:rsidRDefault="00983316" w:rsidP="001741B7">
      <w:pPr>
        <w:pStyle w:val="TSB-Level1Numbers"/>
        <w:rPr>
          <w:rFonts w:ascii="Calibri" w:hAnsi="Calibri" w:cs="Calibri"/>
          <w:szCs w:val="22"/>
        </w:rPr>
      </w:pPr>
      <w:r w:rsidRPr="00B0549F">
        <w:rPr>
          <w:rFonts w:ascii="Calibri" w:hAnsi="Calibri" w:cs="Calibri"/>
          <w:szCs w:val="22"/>
        </w:rPr>
        <w:t>The school ensure</w:t>
      </w:r>
      <w:r w:rsidR="00CE2110" w:rsidRPr="00B0549F">
        <w:rPr>
          <w:rFonts w:ascii="Calibri" w:hAnsi="Calibri" w:cs="Calibri"/>
          <w:szCs w:val="22"/>
        </w:rPr>
        <w:t>s</w:t>
      </w:r>
      <w:r w:rsidRPr="00B0549F">
        <w:rPr>
          <w:rFonts w:ascii="Calibri" w:hAnsi="Calibri" w:cs="Calibri"/>
          <w:szCs w:val="22"/>
        </w:rPr>
        <w:t xml:space="preserve"> that the collation, retention, storage and security of all personal information complies with data protection legislation. </w:t>
      </w:r>
    </w:p>
    <w:p w14:paraId="442E3931" w14:textId="7C534DCB" w:rsidR="00983316" w:rsidRPr="00B0549F" w:rsidRDefault="00983316" w:rsidP="001741B7">
      <w:pPr>
        <w:pStyle w:val="TSB-Level1Numbers"/>
        <w:rPr>
          <w:rFonts w:ascii="Calibri" w:hAnsi="Calibri" w:cs="Calibri"/>
          <w:szCs w:val="22"/>
        </w:rPr>
      </w:pPr>
      <w:r w:rsidRPr="00B0549F">
        <w:rPr>
          <w:rFonts w:ascii="Calibri" w:hAnsi="Calibri" w:cs="Calibri"/>
          <w:szCs w:val="22"/>
        </w:rPr>
        <w:t xml:space="preserve">Educational records </w:t>
      </w:r>
      <w:r w:rsidR="00CE2110" w:rsidRPr="00B0549F">
        <w:rPr>
          <w:rFonts w:ascii="Calibri" w:hAnsi="Calibri" w:cs="Calibri"/>
          <w:szCs w:val="22"/>
        </w:rPr>
        <w:t>are</w:t>
      </w:r>
      <w:r w:rsidRPr="00B0549F">
        <w:rPr>
          <w:rFonts w:ascii="Calibri" w:hAnsi="Calibri" w:cs="Calibri"/>
          <w:szCs w:val="22"/>
        </w:rPr>
        <w:t xml:space="preserve"> maintained and disclosed to parents at their request; these records include information about current and former pupils.</w:t>
      </w:r>
    </w:p>
    <w:p w14:paraId="3C54DBB3" w14:textId="2D38CFC2" w:rsidR="00983316" w:rsidRPr="00B0549F" w:rsidRDefault="00983316" w:rsidP="001741B7">
      <w:pPr>
        <w:pStyle w:val="TSB-Level1Numbers"/>
        <w:rPr>
          <w:rFonts w:ascii="Calibri" w:hAnsi="Calibri" w:cs="Calibri"/>
          <w:szCs w:val="22"/>
        </w:rPr>
      </w:pPr>
      <w:r w:rsidRPr="00B0549F">
        <w:rPr>
          <w:rFonts w:ascii="Calibri" w:hAnsi="Calibri" w:cs="Calibri"/>
          <w:szCs w:val="22"/>
        </w:rPr>
        <w:t>The school keep</w:t>
      </w:r>
      <w:r w:rsidR="00CE2110" w:rsidRPr="00B0549F">
        <w:rPr>
          <w:rFonts w:ascii="Calibri" w:hAnsi="Calibri" w:cs="Calibri"/>
          <w:szCs w:val="22"/>
        </w:rPr>
        <w:t>s</w:t>
      </w:r>
      <w:r w:rsidRPr="00B0549F">
        <w:rPr>
          <w:rFonts w:ascii="Calibri" w:hAnsi="Calibri" w:cs="Calibri"/>
          <w:szCs w:val="22"/>
        </w:rPr>
        <w:t xml:space="preserve"> curricular records on every pupil, </w:t>
      </w:r>
      <w:r w:rsidR="00CE2110" w:rsidRPr="00B0549F">
        <w:rPr>
          <w:rFonts w:ascii="Calibri" w:hAnsi="Calibri" w:cs="Calibri"/>
          <w:szCs w:val="22"/>
        </w:rPr>
        <w:t>including</w:t>
      </w:r>
      <w:r w:rsidRPr="00B0549F">
        <w:rPr>
          <w:rFonts w:ascii="Calibri" w:hAnsi="Calibri" w:cs="Calibri"/>
          <w:szCs w:val="22"/>
        </w:rPr>
        <w:t xml:space="preserve"> a formal record of all academic achievements, skills, abilities and the progress they make at school – these will be updated once a year.</w:t>
      </w:r>
    </w:p>
    <w:p w14:paraId="1E7D4622" w14:textId="37B4EFE0" w:rsidR="00983316" w:rsidRPr="00B0549F" w:rsidRDefault="00983316" w:rsidP="001741B7">
      <w:pPr>
        <w:pStyle w:val="TSB-Level1Numbers"/>
        <w:rPr>
          <w:rFonts w:ascii="Calibri" w:hAnsi="Calibri" w:cs="Calibri"/>
          <w:szCs w:val="22"/>
        </w:rPr>
      </w:pPr>
      <w:r w:rsidRPr="00B0549F">
        <w:rPr>
          <w:rFonts w:ascii="Calibri" w:hAnsi="Calibri" w:cs="Calibri"/>
          <w:szCs w:val="22"/>
        </w:rPr>
        <w:t xml:space="preserve">When transferring records to a pupil’s new school, the </w:t>
      </w:r>
      <w:r w:rsidR="00137541" w:rsidRPr="00B0549F">
        <w:rPr>
          <w:rFonts w:ascii="Calibri" w:hAnsi="Calibri" w:cs="Calibri"/>
          <w:szCs w:val="22"/>
        </w:rPr>
        <w:t xml:space="preserve">office </w:t>
      </w:r>
      <w:r w:rsidRPr="00B0549F">
        <w:rPr>
          <w:rFonts w:ascii="Calibri" w:hAnsi="Calibri" w:cs="Calibri"/>
          <w:szCs w:val="22"/>
        </w:rPr>
        <w:t xml:space="preserve">will ensure the statutory requirements for the transfer are fulfilled. </w:t>
      </w:r>
    </w:p>
    <w:p w14:paraId="46F8539A" w14:textId="640C913A" w:rsidR="00983316" w:rsidRPr="00B0549F" w:rsidRDefault="00983316" w:rsidP="001741B7">
      <w:pPr>
        <w:pStyle w:val="TSB-Level1Numbers"/>
        <w:rPr>
          <w:rFonts w:ascii="Calibri" w:hAnsi="Calibri" w:cs="Calibri"/>
          <w:szCs w:val="22"/>
        </w:rPr>
      </w:pPr>
      <w:r w:rsidRPr="00B0549F">
        <w:rPr>
          <w:rFonts w:ascii="Calibri" w:hAnsi="Calibri" w:cs="Calibri"/>
          <w:szCs w:val="22"/>
        </w:rPr>
        <w:t xml:space="preserve">The </w:t>
      </w:r>
      <w:r w:rsidR="00137541" w:rsidRPr="00B0549F">
        <w:rPr>
          <w:rFonts w:ascii="Calibri" w:hAnsi="Calibri" w:cs="Calibri"/>
          <w:szCs w:val="22"/>
        </w:rPr>
        <w:t>school’s Data</w:t>
      </w:r>
      <w:r w:rsidRPr="00B0549F">
        <w:rPr>
          <w:rFonts w:ascii="Calibri" w:hAnsi="Calibri" w:cs="Calibri"/>
          <w:szCs w:val="22"/>
        </w:rPr>
        <w:t xml:space="preserve"> Protection Policy will be followed at all times. </w:t>
      </w:r>
    </w:p>
    <w:p w14:paraId="4552D5C6" w14:textId="77777777" w:rsidR="00137541" w:rsidRPr="00B0549F" w:rsidRDefault="00137541" w:rsidP="00137541">
      <w:pPr>
        <w:pStyle w:val="TSB-Level1Numbers"/>
        <w:numPr>
          <w:ilvl w:val="0"/>
          <w:numId w:val="0"/>
        </w:numPr>
        <w:ind w:left="1480"/>
        <w:rPr>
          <w:rFonts w:ascii="Calibri" w:hAnsi="Calibri" w:cs="Calibri"/>
          <w:szCs w:val="22"/>
        </w:rPr>
      </w:pPr>
    </w:p>
    <w:p w14:paraId="02CF66FA" w14:textId="2F64FB09" w:rsidR="00C66733" w:rsidRPr="00B0549F" w:rsidRDefault="00C66733" w:rsidP="001741B7">
      <w:pPr>
        <w:pStyle w:val="Heading10"/>
        <w:rPr>
          <w:rFonts w:ascii="Calibri" w:hAnsi="Calibri" w:cs="Calibri"/>
          <w:b w:val="0"/>
          <w:sz w:val="22"/>
          <w:szCs w:val="22"/>
        </w:rPr>
      </w:pPr>
      <w:bookmarkStart w:id="29" w:name="_Monitoring_and_review"/>
      <w:bookmarkEnd w:id="29"/>
      <w:r w:rsidRPr="00B0549F">
        <w:rPr>
          <w:rFonts w:ascii="Calibri" w:hAnsi="Calibri" w:cs="Calibri"/>
          <w:b w:val="0"/>
          <w:sz w:val="22"/>
          <w:szCs w:val="22"/>
        </w:rPr>
        <w:t>Monitoring and review</w:t>
      </w:r>
    </w:p>
    <w:p w14:paraId="6A174A59" w14:textId="77777777" w:rsidR="00983316" w:rsidRPr="00B0549F" w:rsidRDefault="00983316" w:rsidP="001741B7">
      <w:pPr>
        <w:pStyle w:val="TSB-Level1Numbers"/>
        <w:rPr>
          <w:rFonts w:ascii="Calibri" w:hAnsi="Calibri" w:cs="Calibri"/>
          <w:szCs w:val="22"/>
        </w:rPr>
      </w:pPr>
      <w:r w:rsidRPr="00B0549F">
        <w:rPr>
          <w:rFonts w:ascii="Calibri" w:hAnsi="Calibri" w:cs="Calibri"/>
          <w:szCs w:val="22"/>
        </w:rPr>
        <w:t xml:space="preserve">This policy will be reviewed annually by the headteacher. </w:t>
      </w:r>
    </w:p>
    <w:p w14:paraId="1A8C238F" w14:textId="77777777" w:rsidR="00983316" w:rsidRPr="00B0549F" w:rsidRDefault="00983316" w:rsidP="001741B7">
      <w:pPr>
        <w:pStyle w:val="TSB-Level1Numbers"/>
        <w:rPr>
          <w:rFonts w:ascii="Calibri" w:hAnsi="Calibri" w:cs="Calibri"/>
          <w:szCs w:val="22"/>
        </w:rPr>
      </w:pPr>
      <w:r w:rsidRPr="00B0549F">
        <w:rPr>
          <w:rFonts w:ascii="Calibri" w:hAnsi="Calibri" w:cs="Calibri"/>
          <w:szCs w:val="22"/>
        </w:rPr>
        <w:t xml:space="preserve">Any changes to this policy will be communicated to all members of staff. </w:t>
      </w:r>
    </w:p>
    <w:p w14:paraId="0D3CD5A8" w14:textId="0AE5D686" w:rsidR="00983316" w:rsidRPr="00B0549F" w:rsidRDefault="00983316" w:rsidP="001741B7">
      <w:pPr>
        <w:pStyle w:val="TSB-Level1Numbers"/>
        <w:rPr>
          <w:rFonts w:ascii="Calibri" w:hAnsi="Calibri" w:cs="Calibri"/>
          <w:szCs w:val="22"/>
        </w:rPr>
      </w:pPr>
      <w:r w:rsidRPr="00B0549F">
        <w:rPr>
          <w:rFonts w:ascii="Calibri" w:hAnsi="Calibri" w:cs="Calibri"/>
          <w:szCs w:val="22"/>
        </w:rPr>
        <w:t>The next scheduled review date for this policy is</w:t>
      </w:r>
      <w:r w:rsidR="00B0549F" w:rsidRPr="00B0549F">
        <w:rPr>
          <w:rFonts w:ascii="Calibri" w:hAnsi="Calibri" w:cs="Calibri"/>
          <w:szCs w:val="22"/>
        </w:rPr>
        <w:t xml:space="preserve"> October 2021</w:t>
      </w:r>
      <w:r w:rsidRPr="00B0549F">
        <w:rPr>
          <w:rFonts w:ascii="Calibri" w:hAnsi="Calibri" w:cs="Calibri"/>
          <w:szCs w:val="22"/>
        </w:rPr>
        <w:t xml:space="preserve">. </w:t>
      </w:r>
    </w:p>
    <w:p w14:paraId="483802BC" w14:textId="22B60541" w:rsidR="00B0549F" w:rsidRPr="00B0549F" w:rsidRDefault="00B0549F" w:rsidP="00B0549F">
      <w:pPr>
        <w:pStyle w:val="Heading10"/>
        <w:rPr>
          <w:rFonts w:ascii="Calibri" w:hAnsi="Calibri" w:cs="Calibri"/>
          <w:b w:val="0"/>
          <w:sz w:val="22"/>
          <w:szCs w:val="22"/>
        </w:rPr>
      </w:pPr>
      <w:bookmarkStart w:id="30" w:name="_Definition"/>
      <w:bookmarkStart w:id="31" w:name="_Toc491427511"/>
      <w:bookmarkEnd w:id="30"/>
      <w:bookmarkEnd w:id="21"/>
      <w:r w:rsidRPr="00B0549F">
        <w:rPr>
          <w:rFonts w:ascii="Calibri" w:hAnsi="Calibri" w:cs="Calibri"/>
          <w:b w:val="0"/>
          <w:sz w:val="22"/>
          <w:szCs w:val="22"/>
        </w:rPr>
        <w:t>Roles and responsibilities</w:t>
      </w:r>
      <w:bookmarkEnd w:id="31"/>
      <w:r w:rsidRPr="00B0549F">
        <w:rPr>
          <w:rFonts w:ascii="Calibri" w:hAnsi="Calibri" w:cs="Calibri"/>
          <w:b w:val="0"/>
          <w:sz w:val="22"/>
          <w:szCs w:val="22"/>
        </w:rPr>
        <w:t xml:space="preserve"> Governors</w:t>
      </w:r>
    </w:p>
    <w:p w14:paraId="27CDCA8D" w14:textId="77777777" w:rsidR="00B0549F" w:rsidRPr="00B0549F" w:rsidRDefault="00B0549F" w:rsidP="00B0549F">
      <w:pPr>
        <w:pStyle w:val="TSB-Level1Numbers"/>
        <w:numPr>
          <w:ilvl w:val="0"/>
          <w:numId w:val="0"/>
        </w:numPr>
        <w:ind w:left="993"/>
        <w:rPr>
          <w:rFonts w:ascii="Calibri" w:hAnsi="Calibri" w:cs="Calibri"/>
          <w:szCs w:val="22"/>
        </w:rPr>
      </w:pPr>
      <w:r w:rsidRPr="00B0549F">
        <w:rPr>
          <w:rFonts w:ascii="Calibri" w:hAnsi="Calibri" w:cs="Calibri"/>
          <w:szCs w:val="22"/>
        </w:rPr>
        <w:t>Governors are responsible for:</w:t>
      </w:r>
    </w:p>
    <w:p w14:paraId="1CE05E6A" w14:textId="77777777" w:rsidR="00B0549F" w:rsidRPr="00B0549F" w:rsidRDefault="00B0549F" w:rsidP="00B0549F">
      <w:pPr>
        <w:pStyle w:val="TSB-Level1Numbers"/>
        <w:ind w:left="1480" w:hanging="482"/>
        <w:rPr>
          <w:rFonts w:ascii="Calibri" w:hAnsi="Calibri" w:cs="Calibri"/>
          <w:szCs w:val="22"/>
        </w:rPr>
      </w:pPr>
      <w:r w:rsidRPr="00B0549F">
        <w:rPr>
          <w:rFonts w:ascii="Calibri" w:hAnsi="Calibri" w:cs="Calibri"/>
          <w:szCs w:val="22"/>
        </w:rPr>
        <w:lastRenderedPageBreak/>
        <w:t>Being familiar with statutory assessment systems as well as how the school’s own system of non-statutory assessment captures the attainment and progress of all pupils</w:t>
      </w:r>
    </w:p>
    <w:p w14:paraId="6692BE28" w14:textId="77777777" w:rsidR="00B0549F" w:rsidRPr="00B0549F" w:rsidRDefault="00B0549F" w:rsidP="00B0549F">
      <w:pPr>
        <w:pStyle w:val="TSB-Level1Numbers"/>
        <w:ind w:left="1480" w:hanging="482"/>
        <w:rPr>
          <w:rFonts w:ascii="Calibri" w:hAnsi="Calibri" w:cs="Calibri"/>
          <w:szCs w:val="22"/>
        </w:rPr>
      </w:pPr>
      <w:r w:rsidRPr="00B0549F">
        <w:rPr>
          <w:rFonts w:ascii="Calibri" w:hAnsi="Calibri" w:cs="Calibri"/>
          <w:szCs w:val="22"/>
        </w:rPr>
        <w:t>Holding school leaders to account for improving pupil and staff performance by rigorously analysing assessment data</w:t>
      </w:r>
    </w:p>
    <w:p w14:paraId="16E6B5AD" w14:textId="77777777" w:rsidR="00A23725" w:rsidRPr="00B0549F" w:rsidRDefault="00A23725" w:rsidP="00B0549F">
      <w:pPr>
        <w:pStyle w:val="TSB-Level1Numbers"/>
        <w:numPr>
          <w:ilvl w:val="0"/>
          <w:numId w:val="0"/>
        </w:numPr>
        <w:ind w:left="998"/>
        <w:rPr>
          <w:rFonts w:ascii="Calibri" w:hAnsi="Calibri" w:cs="Calibri"/>
          <w:szCs w:val="22"/>
        </w:rPr>
      </w:pPr>
    </w:p>
    <w:p w14:paraId="2BD463B9" w14:textId="3C577679" w:rsidR="0016046D" w:rsidRPr="00B0549F" w:rsidRDefault="0016046D" w:rsidP="00B0549F">
      <w:pPr>
        <w:pStyle w:val="TSB-Level1Numbers"/>
        <w:numPr>
          <w:ilvl w:val="0"/>
          <w:numId w:val="0"/>
        </w:numPr>
        <w:ind w:left="1424" w:hanging="431"/>
        <w:rPr>
          <w:rFonts w:ascii="Calibri" w:hAnsi="Calibri" w:cs="Calibri"/>
          <w:szCs w:val="22"/>
        </w:rPr>
      </w:pPr>
    </w:p>
    <w:sectPr w:rsidR="0016046D" w:rsidRPr="00B0549F" w:rsidSect="00B0549F">
      <w:headerReference w:type="default" r:id="rId11"/>
      <w:headerReference w:type="first" r:id="rId1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83A9F" w14:textId="77777777" w:rsidR="006A4C7C" w:rsidRDefault="006A4C7C" w:rsidP="00AD4155">
      <w:r>
        <w:separator/>
      </w:r>
    </w:p>
  </w:endnote>
  <w:endnote w:type="continuationSeparator" w:id="0">
    <w:p w14:paraId="06DA37E6" w14:textId="77777777" w:rsidR="006A4C7C" w:rsidRDefault="006A4C7C"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6DE9C43-D8C8-4030-9CF4-0FA36A0ED761}"/>
  </w:font>
  <w:font w:name="Calibri">
    <w:panose1 w:val="020F0502020204030204"/>
    <w:charset w:val="00"/>
    <w:family w:val="swiss"/>
    <w:pitch w:val="variable"/>
    <w:sig w:usb0="E4002EFF" w:usb1="C000247B" w:usb2="00000009" w:usb3="00000000" w:csb0="000001FF" w:csb1="00000000"/>
    <w:embedRegular r:id="rId2" w:fontKey="{24C18F5B-CD53-4CAE-8328-FB5899400F2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F1A6B1" w14:textId="5DEC9AA7" w:rsidR="006A4C7C" w:rsidRDefault="006A4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D10E4C" w14:textId="77777777" w:rsidR="006A4C7C" w:rsidRDefault="006A4C7C" w:rsidP="00AD4155">
      <w:r>
        <w:separator/>
      </w:r>
    </w:p>
  </w:footnote>
  <w:footnote w:type="continuationSeparator" w:id="0">
    <w:p w14:paraId="27341DBF" w14:textId="77777777" w:rsidR="006A4C7C" w:rsidRDefault="006A4C7C"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802A3" w14:textId="3422E6A7" w:rsidR="006A4C7C" w:rsidRDefault="006A4C7C">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6A4C7C" w:rsidRPr="00935945" w:rsidRDefault="006A4C7C">
                          <w:pPr>
                            <w:rPr>
                              <w:color w:val="FFFFFF" w:themeColor="background1"/>
                              <w:sz w:val="8"/>
                            </w:rPr>
                          </w:pPr>
                          <w:bookmarkStart w:id="5" w:name="_Hlk512849464"/>
                          <w:bookmarkStart w:id="6" w:name="_Hlk512849465"/>
                          <w:r w:rsidRPr="00935945">
                            <w:rPr>
                              <w:color w:val="FFFFFF" w:themeColor="background1"/>
                              <w:sz w:val="8"/>
                            </w:rPr>
                            <w:t>Teal Salmon Butty</w:t>
                          </w:r>
                          <w:bookmarkEnd w:id="5"/>
                          <w:bookmarkEnd w:id="6"/>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0219CE" w14:textId="675840A2" w:rsidR="006A4C7C" w:rsidRPr="00935945" w:rsidRDefault="006A4C7C">
                    <w:pPr>
                      <w:rPr>
                        <w:color w:val="FFFFFF" w:themeColor="background1"/>
                        <w:sz w:val="8"/>
                      </w:rPr>
                    </w:pPr>
                    <w:bookmarkStart w:id="6" w:name="_Hlk512849464"/>
                    <w:bookmarkStart w:id="7" w:name="_Hlk512849465"/>
                    <w:r w:rsidRPr="00935945">
                      <w:rPr>
                        <w:color w:val="FFFFFF" w:themeColor="background1"/>
                        <w:sz w:val="8"/>
                      </w:rPr>
                      <w:t>Teal Salmon Butty</w:t>
                    </w:r>
                    <w:bookmarkEnd w:id="6"/>
                    <w:bookmarkEnd w:id="7"/>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6A4C7C" w:rsidRDefault="006A4C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6A4C7C" w:rsidRDefault="006A4C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F045FB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F7AB96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D386EB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C2A964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DEA99A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7A8A06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3148AA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B5E3DE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91C634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EFE0BD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2C2023"/>
    <w:multiLevelType w:val="hybridMultilevel"/>
    <w:tmpl w:val="1D3E14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13"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6"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8"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20" w15:restartNumberingAfterBreak="0">
    <w:nsid w:val="420917E2"/>
    <w:multiLevelType w:val="hybridMultilevel"/>
    <w:tmpl w:val="F056AB54"/>
    <w:lvl w:ilvl="0" w:tplc="8A86D79C">
      <w:start w:val="1"/>
      <w:numFmt w:val="bullet"/>
      <w:lvlText w:val=""/>
      <w:lvlJc w:val="left"/>
      <w:pPr>
        <w:ind w:left="1800" w:hanging="360"/>
      </w:pPr>
      <w:rPr>
        <w:rFonts w:ascii="Symbol" w:hAnsi="Symbol" w:hint="default"/>
      </w:rPr>
    </w:lvl>
    <w:lvl w:ilvl="1" w:tplc="DBF4C736">
      <w:start w:val="3"/>
      <w:numFmt w:val="bullet"/>
      <w:lvlText w:val="-"/>
      <w:lvlJc w:val="left"/>
      <w:pPr>
        <w:ind w:left="2520" w:hanging="360"/>
      </w:pPr>
      <w:rPr>
        <w:rFonts w:ascii="Arial" w:eastAsia="Times New Roman" w:hAnsi="Arial" w:cs="Arial"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438C22A1"/>
    <w:multiLevelType w:val="multilevel"/>
    <w:tmpl w:val="7C621AEA"/>
    <w:numStyleLink w:val="Style1"/>
  </w:abstractNum>
  <w:abstractNum w:abstractNumId="22" w15:restartNumberingAfterBreak="0">
    <w:nsid w:val="470545A8"/>
    <w:multiLevelType w:val="hybridMultilevel"/>
    <w:tmpl w:val="060AF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8910EF"/>
    <w:multiLevelType w:val="hybridMultilevel"/>
    <w:tmpl w:val="658C2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57A63EB"/>
    <w:multiLevelType w:val="hybridMultilevel"/>
    <w:tmpl w:val="3392C4D4"/>
    <w:lvl w:ilvl="0" w:tplc="8A86D79C">
      <w:start w:val="1"/>
      <w:numFmt w:val="bullet"/>
      <w:pStyle w:val="PolicyBullets"/>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1B15AD"/>
    <w:multiLevelType w:val="hybridMultilevel"/>
    <w:tmpl w:val="974E1998"/>
    <w:lvl w:ilvl="0" w:tplc="461048A4">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0"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1"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72D05ED4"/>
    <w:multiLevelType w:val="hybridMultilevel"/>
    <w:tmpl w:val="604E0B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9"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abstractNumId w:val="34"/>
  </w:num>
  <w:num w:numId="2">
    <w:abstractNumId w:val="36"/>
  </w:num>
  <w:num w:numId="3">
    <w:abstractNumId w:val="25"/>
  </w:num>
  <w:num w:numId="4">
    <w:abstractNumId w:val="21"/>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1"/>
  </w:num>
  <w:num w:numId="6">
    <w:abstractNumId w:val="21"/>
    <w:lvlOverride w:ilvl="0">
      <w:lvl w:ilvl="0">
        <w:start w:val="1"/>
        <w:numFmt w:val="decimal"/>
        <w:pStyle w:val="Heading10"/>
        <w:lvlText w:val="%1."/>
        <w:lvlJc w:val="center"/>
        <w:pPr>
          <w:ind w:left="360" w:hanging="72"/>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21"/>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9"/>
  </w:num>
  <w:num w:numId="9">
    <w:abstractNumId w:val="30"/>
  </w:num>
  <w:num w:numId="10">
    <w:abstractNumId w:val="15"/>
  </w:num>
  <w:num w:numId="11">
    <w:abstractNumId w:val="19"/>
  </w:num>
  <w:num w:numId="12">
    <w:abstractNumId w:val="38"/>
  </w:num>
  <w:num w:numId="13">
    <w:abstractNumId w:val="39"/>
  </w:num>
  <w:num w:numId="14">
    <w:abstractNumId w:val="27"/>
  </w:num>
  <w:num w:numId="15">
    <w:abstractNumId w:val="17"/>
  </w:num>
  <w:num w:numId="16">
    <w:abstractNumId w:val="13"/>
  </w:num>
  <w:num w:numId="17">
    <w:abstractNumId w:val="16"/>
  </w:num>
  <w:num w:numId="18">
    <w:abstractNumId w:val="24"/>
  </w:num>
  <w:num w:numId="19">
    <w:abstractNumId w:val="18"/>
  </w:num>
  <w:num w:numId="20">
    <w:abstractNumId w:val="31"/>
  </w:num>
  <w:num w:numId="21">
    <w:abstractNumId w:val="14"/>
  </w:num>
  <w:num w:numId="22">
    <w:abstractNumId w:val="28"/>
  </w:num>
  <w:num w:numId="23">
    <w:abstractNumId w:val="12"/>
  </w:num>
  <w:num w:numId="24">
    <w:abstractNumId w:val="33"/>
  </w:num>
  <w:num w:numId="25">
    <w:abstractNumId w:val="35"/>
  </w:num>
  <w:num w:numId="26">
    <w:abstractNumId w:val="21"/>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26"/>
  </w:num>
  <w:num w:numId="28">
    <w:abstractNumId w:val="32"/>
  </w:num>
  <w:num w:numId="29">
    <w:abstractNumId w:val="37"/>
  </w:num>
  <w:num w:numId="30">
    <w:abstractNumId w:val="22"/>
  </w:num>
  <w:num w:numId="31">
    <w:abstractNumId w:val="21"/>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color w:val="000000" w:themeColor="text1"/>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21"/>
    <w:lvlOverride w:ilvl="0">
      <w:lvl w:ilvl="0">
        <w:start w:val="1"/>
        <w:numFmt w:val="decimal"/>
        <w:pStyle w:val="Heading10"/>
        <w:lvlText w:val="%1."/>
        <w:lvlJc w:val="left"/>
        <w:pPr>
          <w:ind w:left="360" w:hanging="360"/>
        </w:pPr>
        <w:rPr>
          <w:b/>
          <w:color w:val="auto"/>
          <w:sz w:val="28"/>
          <w:szCs w:val="28"/>
        </w:rPr>
      </w:lvl>
    </w:lvlOverride>
    <w:lvlOverride w:ilvl="1">
      <w:lvl w:ilvl="1">
        <w:start w:val="1"/>
        <w:numFmt w:val="decimal"/>
        <w:pStyle w:val="TSB-Level1Numbers"/>
        <w:lvlText w:val="%1.%2."/>
        <w:lvlJc w:val="center"/>
        <w:pPr>
          <w:ind w:left="792" w:hanging="432"/>
        </w:pPr>
        <w:rPr>
          <w:rFonts w:asciiTheme="minorHAnsi" w:hAnsiTheme="minorHAnsi"/>
          <w:b w:val="0"/>
          <w:color w:val="auto"/>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abstractNumId w:val="26"/>
  </w:num>
  <w:num w:numId="34">
    <w:abstractNumId w:val="20"/>
  </w:num>
  <w:num w:numId="35">
    <w:abstractNumId w:val="9"/>
  </w:num>
  <w:num w:numId="36">
    <w:abstractNumId w:val="7"/>
  </w:num>
  <w:num w:numId="37">
    <w:abstractNumId w:val="6"/>
  </w:num>
  <w:num w:numId="38">
    <w:abstractNumId w:val="5"/>
  </w:num>
  <w:num w:numId="39">
    <w:abstractNumId w:val="4"/>
  </w:num>
  <w:num w:numId="40">
    <w:abstractNumId w:val="8"/>
  </w:num>
  <w:num w:numId="41">
    <w:abstractNumId w:val="3"/>
  </w:num>
  <w:num w:numId="42">
    <w:abstractNumId w:val="2"/>
  </w:num>
  <w:num w:numId="43">
    <w:abstractNumId w:val="1"/>
  </w:num>
  <w:num w:numId="44">
    <w:abstractNumId w:val="0"/>
  </w:num>
  <w:num w:numId="45">
    <w:abstractNumId w:val="23"/>
  </w:num>
  <w:num w:numId="46">
    <w:abstractNumId w:val="10"/>
  </w:num>
  <w:num w:numId="47">
    <w:abstractNumId w:val="21"/>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color w:val="000000" w:themeColor="text1"/>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8">
    <w:abstractNumId w:val="3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EwNTI3sDQxMTI3tjBR0lEKTi0uzszPAykwrgUATrjyySwAAAA="/>
  </w:docVars>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3060D"/>
    <w:rsid w:val="000309F5"/>
    <w:rsid w:val="00030C87"/>
    <w:rsid w:val="00031B81"/>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5C65"/>
    <w:rsid w:val="00056533"/>
    <w:rsid w:val="000567E2"/>
    <w:rsid w:val="000606F6"/>
    <w:rsid w:val="000624B2"/>
    <w:rsid w:val="00065C6B"/>
    <w:rsid w:val="00071768"/>
    <w:rsid w:val="000717B5"/>
    <w:rsid w:val="00074C8C"/>
    <w:rsid w:val="0007759D"/>
    <w:rsid w:val="00080091"/>
    <w:rsid w:val="00080783"/>
    <w:rsid w:val="00082668"/>
    <w:rsid w:val="00086F76"/>
    <w:rsid w:val="00087F57"/>
    <w:rsid w:val="000909C9"/>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0868"/>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075EE"/>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52CE"/>
    <w:rsid w:val="00137541"/>
    <w:rsid w:val="0014320D"/>
    <w:rsid w:val="0014667C"/>
    <w:rsid w:val="0015350F"/>
    <w:rsid w:val="00156C6A"/>
    <w:rsid w:val="0016046D"/>
    <w:rsid w:val="001619CD"/>
    <w:rsid w:val="00162820"/>
    <w:rsid w:val="001635E9"/>
    <w:rsid w:val="00164909"/>
    <w:rsid w:val="00166C2A"/>
    <w:rsid w:val="0016765F"/>
    <w:rsid w:val="0017087A"/>
    <w:rsid w:val="001708B8"/>
    <w:rsid w:val="001709BB"/>
    <w:rsid w:val="00171113"/>
    <w:rsid w:val="001741B7"/>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2661"/>
    <w:rsid w:val="00220DF6"/>
    <w:rsid w:val="00223D79"/>
    <w:rsid w:val="002255EF"/>
    <w:rsid w:val="002266F3"/>
    <w:rsid w:val="00230DE8"/>
    <w:rsid w:val="002333A7"/>
    <w:rsid w:val="00234463"/>
    <w:rsid w:val="00236389"/>
    <w:rsid w:val="00236849"/>
    <w:rsid w:val="00237B28"/>
    <w:rsid w:val="00240743"/>
    <w:rsid w:val="00240E20"/>
    <w:rsid w:val="00241BCE"/>
    <w:rsid w:val="00243C32"/>
    <w:rsid w:val="002455D7"/>
    <w:rsid w:val="00246C04"/>
    <w:rsid w:val="002470C8"/>
    <w:rsid w:val="00251899"/>
    <w:rsid w:val="00253BCA"/>
    <w:rsid w:val="0025491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B6B9E"/>
    <w:rsid w:val="002B7E6F"/>
    <w:rsid w:val="002C20A7"/>
    <w:rsid w:val="002C220C"/>
    <w:rsid w:val="002C3AF5"/>
    <w:rsid w:val="002C4AE2"/>
    <w:rsid w:val="002C64EB"/>
    <w:rsid w:val="002C7582"/>
    <w:rsid w:val="002D349C"/>
    <w:rsid w:val="002D4754"/>
    <w:rsid w:val="002E2188"/>
    <w:rsid w:val="002E324D"/>
    <w:rsid w:val="002E404D"/>
    <w:rsid w:val="002E5B12"/>
    <w:rsid w:val="002E6879"/>
    <w:rsid w:val="002E6B97"/>
    <w:rsid w:val="002F0D3C"/>
    <w:rsid w:val="002F166B"/>
    <w:rsid w:val="002F2CF8"/>
    <w:rsid w:val="003001A4"/>
    <w:rsid w:val="0030038C"/>
    <w:rsid w:val="0030481C"/>
    <w:rsid w:val="00306711"/>
    <w:rsid w:val="00310EF5"/>
    <w:rsid w:val="003129E4"/>
    <w:rsid w:val="00313692"/>
    <w:rsid w:val="00314964"/>
    <w:rsid w:val="00315271"/>
    <w:rsid w:val="0032130A"/>
    <w:rsid w:val="00321E87"/>
    <w:rsid w:val="00322E1A"/>
    <w:rsid w:val="00324329"/>
    <w:rsid w:val="003251F2"/>
    <w:rsid w:val="00326609"/>
    <w:rsid w:val="00326785"/>
    <w:rsid w:val="00330B5C"/>
    <w:rsid w:val="00330BD2"/>
    <w:rsid w:val="00330F8D"/>
    <w:rsid w:val="00333C39"/>
    <w:rsid w:val="0033414D"/>
    <w:rsid w:val="0034785B"/>
    <w:rsid w:val="00350000"/>
    <w:rsid w:val="00353125"/>
    <w:rsid w:val="0035319B"/>
    <w:rsid w:val="003537FB"/>
    <w:rsid w:val="003572E2"/>
    <w:rsid w:val="003573B4"/>
    <w:rsid w:val="00357E5F"/>
    <w:rsid w:val="00360133"/>
    <w:rsid w:val="00360212"/>
    <w:rsid w:val="00361211"/>
    <w:rsid w:val="003625AB"/>
    <w:rsid w:val="0036392A"/>
    <w:rsid w:val="00366529"/>
    <w:rsid w:val="00370C93"/>
    <w:rsid w:val="00370F77"/>
    <w:rsid w:val="00375887"/>
    <w:rsid w:val="00375B19"/>
    <w:rsid w:val="00375EB1"/>
    <w:rsid w:val="0037681B"/>
    <w:rsid w:val="00380EDD"/>
    <w:rsid w:val="00382ADF"/>
    <w:rsid w:val="00382B82"/>
    <w:rsid w:val="00383051"/>
    <w:rsid w:val="003836AD"/>
    <w:rsid w:val="003847D2"/>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749"/>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3F64CC"/>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229"/>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3E04"/>
    <w:rsid w:val="00465987"/>
    <w:rsid w:val="00466259"/>
    <w:rsid w:val="00467EF2"/>
    <w:rsid w:val="004720FB"/>
    <w:rsid w:val="00472C4A"/>
    <w:rsid w:val="00472C64"/>
    <w:rsid w:val="004749B4"/>
    <w:rsid w:val="00475044"/>
    <w:rsid w:val="00475327"/>
    <w:rsid w:val="00475594"/>
    <w:rsid w:val="00477F5B"/>
    <w:rsid w:val="00480C32"/>
    <w:rsid w:val="00482C00"/>
    <w:rsid w:val="00483FE0"/>
    <w:rsid w:val="004843E1"/>
    <w:rsid w:val="00487590"/>
    <w:rsid w:val="00490625"/>
    <w:rsid w:val="00491F60"/>
    <w:rsid w:val="004968AB"/>
    <w:rsid w:val="00496A27"/>
    <w:rsid w:val="00497EE2"/>
    <w:rsid w:val="004A2A51"/>
    <w:rsid w:val="004A4661"/>
    <w:rsid w:val="004A4984"/>
    <w:rsid w:val="004A4B41"/>
    <w:rsid w:val="004A6C5A"/>
    <w:rsid w:val="004A73EB"/>
    <w:rsid w:val="004A75C7"/>
    <w:rsid w:val="004B0546"/>
    <w:rsid w:val="004B4D2A"/>
    <w:rsid w:val="004B5784"/>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4F6CDA"/>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AF5"/>
    <w:rsid w:val="00522DC2"/>
    <w:rsid w:val="00525284"/>
    <w:rsid w:val="005267A5"/>
    <w:rsid w:val="00527A84"/>
    <w:rsid w:val="0053432F"/>
    <w:rsid w:val="00537C1D"/>
    <w:rsid w:val="00540DFC"/>
    <w:rsid w:val="00544310"/>
    <w:rsid w:val="00547DD9"/>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D35"/>
    <w:rsid w:val="005970E7"/>
    <w:rsid w:val="005972BE"/>
    <w:rsid w:val="00597AE2"/>
    <w:rsid w:val="00597FF3"/>
    <w:rsid w:val="005A7426"/>
    <w:rsid w:val="005A7559"/>
    <w:rsid w:val="005A784D"/>
    <w:rsid w:val="005B132B"/>
    <w:rsid w:val="005B1C5F"/>
    <w:rsid w:val="005B268E"/>
    <w:rsid w:val="005B5345"/>
    <w:rsid w:val="005C15E4"/>
    <w:rsid w:val="005C1B60"/>
    <w:rsid w:val="005C1C4B"/>
    <w:rsid w:val="005C1D5D"/>
    <w:rsid w:val="005C31A9"/>
    <w:rsid w:val="005C4CDA"/>
    <w:rsid w:val="005C6C9E"/>
    <w:rsid w:val="005C7483"/>
    <w:rsid w:val="005C7B10"/>
    <w:rsid w:val="005D169B"/>
    <w:rsid w:val="005D369B"/>
    <w:rsid w:val="005D391F"/>
    <w:rsid w:val="005D4EF0"/>
    <w:rsid w:val="005D6A6C"/>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6EF8"/>
    <w:rsid w:val="006272AA"/>
    <w:rsid w:val="00631F57"/>
    <w:rsid w:val="006334E2"/>
    <w:rsid w:val="006345D9"/>
    <w:rsid w:val="00642DEE"/>
    <w:rsid w:val="0064440E"/>
    <w:rsid w:val="0064490A"/>
    <w:rsid w:val="0064663F"/>
    <w:rsid w:val="00650847"/>
    <w:rsid w:val="00651A5D"/>
    <w:rsid w:val="00653A10"/>
    <w:rsid w:val="0065414D"/>
    <w:rsid w:val="00655B0C"/>
    <w:rsid w:val="006570E9"/>
    <w:rsid w:val="006576BE"/>
    <w:rsid w:val="00660638"/>
    <w:rsid w:val="0066208C"/>
    <w:rsid w:val="0066442C"/>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4C7C"/>
    <w:rsid w:val="006A601E"/>
    <w:rsid w:val="006A6754"/>
    <w:rsid w:val="006A6F6A"/>
    <w:rsid w:val="006B2F2F"/>
    <w:rsid w:val="006B455C"/>
    <w:rsid w:val="006B6650"/>
    <w:rsid w:val="006B77D1"/>
    <w:rsid w:val="006C0962"/>
    <w:rsid w:val="006C2636"/>
    <w:rsid w:val="006C3085"/>
    <w:rsid w:val="006C4405"/>
    <w:rsid w:val="006C4F29"/>
    <w:rsid w:val="006D7F0C"/>
    <w:rsid w:val="006E203B"/>
    <w:rsid w:val="006E38C2"/>
    <w:rsid w:val="006E4D56"/>
    <w:rsid w:val="006E5714"/>
    <w:rsid w:val="006E6EA7"/>
    <w:rsid w:val="006E770D"/>
    <w:rsid w:val="006F08C4"/>
    <w:rsid w:val="006F0B36"/>
    <w:rsid w:val="006F4770"/>
    <w:rsid w:val="00700030"/>
    <w:rsid w:val="00705091"/>
    <w:rsid w:val="0070553C"/>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6B5F"/>
    <w:rsid w:val="00747156"/>
    <w:rsid w:val="00747C15"/>
    <w:rsid w:val="00752A20"/>
    <w:rsid w:val="00752AC8"/>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23C7"/>
    <w:rsid w:val="007A3557"/>
    <w:rsid w:val="007A5E50"/>
    <w:rsid w:val="007B104A"/>
    <w:rsid w:val="007B3138"/>
    <w:rsid w:val="007B3740"/>
    <w:rsid w:val="007B4852"/>
    <w:rsid w:val="007B5569"/>
    <w:rsid w:val="007B72E5"/>
    <w:rsid w:val="007B7CB6"/>
    <w:rsid w:val="007B7E11"/>
    <w:rsid w:val="007C0E8C"/>
    <w:rsid w:val="007C1667"/>
    <w:rsid w:val="007C4AFF"/>
    <w:rsid w:val="007C7977"/>
    <w:rsid w:val="007C7C80"/>
    <w:rsid w:val="007D0D42"/>
    <w:rsid w:val="007D18B2"/>
    <w:rsid w:val="007D26DA"/>
    <w:rsid w:val="007D4A59"/>
    <w:rsid w:val="007D5B99"/>
    <w:rsid w:val="007D5D79"/>
    <w:rsid w:val="007D6CF5"/>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2832"/>
    <w:rsid w:val="00865449"/>
    <w:rsid w:val="0086646A"/>
    <w:rsid w:val="00867141"/>
    <w:rsid w:val="0086719D"/>
    <w:rsid w:val="008674AC"/>
    <w:rsid w:val="008676C8"/>
    <w:rsid w:val="0087014D"/>
    <w:rsid w:val="008702F8"/>
    <w:rsid w:val="008705D6"/>
    <w:rsid w:val="00870CD0"/>
    <w:rsid w:val="00873E0E"/>
    <w:rsid w:val="0087447C"/>
    <w:rsid w:val="00877C91"/>
    <w:rsid w:val="008800F3"/>
    <w:rsid w:val="0088180D"/>
    <w:rsid w:val="008821D4"/>
    <w:rsid w:val="00883F81"/>
    <w:rsid w:val="0088440A"/>
    <w:rsid w:val="00890B05"/>
    <w:rsid w:val="0089113B"/>
    <w:rsid w:val="00892056"/>
    <w:rsid w:val="00894151"/>
    <w:rsid w:val="0089581D"/>
    <w:rsid w:val="008A25FA"/>
    <w:rsid w:val="008A3231"/>
    <w:rsid w:val="008A4101"/>
    <w:rsid w:val="008A4539"/>
    <w:rsid w:val="008A6C9A"/>
    <w:rsid w:val="008A7EF8"/>
    <w:rsid w:val="008B2ACA"/>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1186"/>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6E50"/>
    <w:rsid w:val="00927253"/>
    <w:rsid w:val="009301FC"/>
    <w:rsid w:val="00930E73"/>
    <w:rsid w:val="00933FDD"/>
    <w:rsid w:val="00934096"/>
    <w:rsid w:val="00935945"/>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C9"/>
    <w:rsid w:val="00977AA4"/>
    <w:rsid w:val="00981ACB"/>
    <w:rsid w:val="00983066"/>
    <w:rsid w:val="0098331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702B"/>
    <w:rsid w:val="009B7574"/>
    <w:rsid w:val="009C0342"/>
    <w:rsid w:val="009C2278"/>
    <w:rsid w:val="009C4014"/>
    <w:rsid w:val="009C711B"/>
    <w:rsid w:val="009C72C0"/>
    <w:rsid w:val="009D0D60"/>
    <w:rsid w:val="009D1A1B"/>
    <w:rsid w:val="009D55FE"/>
    <w:rsid w:val="009D5855"/>
    <w:rsid w:val="009D5B5A"/>
    <w:rsid w:val="009D6753"/>
    <w:rsid w:val="009D7C3D"/>
    <w:rsid w:val="009E1147"/>
    <w:rsid w:val="009E278E"/>
    <w:rsid w:val="009E34DC"/>
    <w:rsid w:val="009E44FB"/>
    <w:rsid w:val="009E7216"/>
    <w:rsid w:val="009F0D88"/>
    <w:rsid w:val="009F1103"/>
    <w:rsid w:val="009F3A48"/>
    <w:rsid w:val="009F5952"/>
    <w:rsid w:val="009F7AD9"/>
    <w:rsid w:val="00A04460"/>
    <w:rsid w:val="00A04FA4"/>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1109"/>
    <w:rsid w:val="00A463D8"/>
    <w:rsid w:val="00A47696"/>
    <w:rsid w:val="00A505FC"/>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40FA"/>
    <w:rsid w:val="00A8675F"/>
    <w:rsid w:val="00A90EEE"/>
    <w:rsid w:val="00A91F7A"/>
    <w:rsid w:val="00AA24A8"/>
    <w:rsid w:val="00AA317C"/>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54E1"/>
    <w:rsid w:val="00AF738B"/>
    <w:rsid w:val="00AF780A"/>
    <w:rsid w:val="00AF7E0E"/>
    <w:rsid w:val="00B03768"/>
    <w:rsid w:val="00B04553"/>
    <w:rsid w:val="00B050F4"/>
    <w:rsid w:val="00B0549F"/>
    <w:rsid w:val="00B0737B"/>
    <w:rsid w:val="00B0768B"/>
    <w:rsid w:val="00B07F83"/>
    <w:rsid w:val="00B105B5"/>
    <w:rsid w:val="00B10C3A"/>
    <w:rsid w:val="00B11932"/>
    <w:rsid w:val="00B11D08"/>
    <w:rsid w:val="00B13EAD"/>
    <w:rsid w:val="00B14D90"/>
    <w:rsid w:val="00B15432"/>
    <w:rsid w:val="00B16058"/>
    <w:rsid w:val="00B1714E"/>
    <w:rsid w:val="00B173C9"/>
    <w:rsid w:val="00B204D1"/>
    <w:rsid w:val="00B3009C"/>
    <w:rsid w:val="00B3258C"/>
    <w:rsid w:val="00B32F87"/>
    <w:rsid w:val="00B332ED"/>
    <w:rsid w:val="00B33428"/>
    <w:rsid w:val="00B34C63"/>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14E2"/>
    <w:rsid w:val="00BA3B76"/>
    <w:rsid w:val="00BA4D70"/>
    <w:rsid w:val="00BA5C49"/>
    <w:rsid w:val="00BB2368"/>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BDC"/>
    <w:rsid w:val="00BF3127"/>
    <w:rsid w:val="00BF36DF"/>
    <w:rsid w:val="00BF3DAE"/>
    <w:rsid w:val="00BF5124"/>
    <w:rsid w:val="00BF5515"/>
    <w:rsid w:val="00BF5916"/>
    <w:rsid w:val="00BF5AC2"/>
    <w:rsid w:val="00BF6773"/>
    <w:rsid w:val="00BF7E71"/>
    <w:rsid w:val="00C00225"/>
    <w:rsid w:val="00C04D41"/>
    <w:rsid w:val="00C04D58"/>
    <w:rsid w:val="00C0552D"/>
    <w:rsid w:val="00C06610"/>
    <w:rsid w:val="00C10CF9"/>
    <w:rsid w:val="00C10E51"/>
    <w:rsid w:val="00C11EE0"/>
    <w:rsid w:val="00C13CA0"/>
    <w:rsid w:val="00C15B87"/>
    <w:rsid w:val="00C2487B"/>
    <w:rsid w:val="00C256C1"/>
    <w:rsid w:val="00C25CDC"/>
    <w:rsid w:val="00C2612C"/>
    <w:rsid w:val="00C31BBE"/>
    <w:rsid w:val="00C3554B"/>
    <w:rsid w:val="00C403A1"/>
    <w:rsid w:val="00C40B63"/>
    <w:rsid w:val="00C40B7C"/>
    <w:rsid w:val="00C411B8"/>
    <w:rsid w:val="00C4505C"/>
    <w:rsid w:val="00C4680C"/>
    <w:rsid w:val="00C50E27"/>
    <w:rsid w:val="00C51A46"/>
    <w:rsid w:val="00C53416"/>
    <w:rsid w:val="00C5369D"/>
    <w:rsid w:val="00C54B21"/>
    <w:rsid w:val="00C55C33"/>
    <w:rsid w:val="00C562AD"/>
    <w:rsid w:val="00C570D7"/>
    <w:rsid w:val="00C61466"/>
    <w:rsid w:val="00C65463"/>
    <w:rsid w:val="00C6589E"/>
    <w:rsid w:val="00C66733"/>
    <w:rsid w:val="00C6695F"/>
    <w:rsid w:val="00C671C8"/>
    <w:rsid w:val="00C67577"/>
    <w:rsid w:val="00C70622"/>
    <w:rsid w:val="00C71CAC"/>
    <w:rsid w:val="00C72015"/>
    <w:rsid w:val="00C73B22"/>
    <w:rsid w:val="00C755C3"/>
    <w:rsid w:val="00C75B5A"/>
    <w:rsid w:val="00C768F4"/>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982"/>
    <w:rsid w:val="00CD1CD7"/>
    <w:rsid w:val="00CD1F58"/>
    <w:rsid w:val="00CD20CB"/>
    <w:rsid w:val="00CD2975"/>
    <w:rsid w:val="00CD3643"/>
    <w:rsid w:val="00CD3762"/>
    <w:rsid w:val="00CD6227"/>
    <w:rsid w:val="00CD6512"/>
    <w:rsid w:val="00CD7717"/>
    <w:rsid w:val="00CE0960"/>
    <w:rsid w:val="00CE0CF7"/>
    <w:rsid w:val="00CE2110"/>
    <w:rsid w:val="00CE24C8"/>
    <w:rsid w:val="00CE5026"/>
    <w:rsid w:val="00CF0911"/>
    <w:rsid w:val="00CF0D45"/>
    <w:rsid w:val="00CF47ED"/>
    <w:rsid w:val="00CF6CBD"/>
    <w:rsid w:val="00CF7411"/>
    <w:rsid w:val="00D01057"/>
    <w:rsid w:val="00D01338"/>
    <w:rsid w:val="00D02409"/>
    <w:rsid w:val="00D03CDE"/>
    <w:rsid w:val="00D03EB7"/>
    <w:rsid w:val="00D05346"/>
    <w:rsid w:val="00D06105"/>
    <w:rsid w:val="00D067C0"/>
    <w:rsid w:val="00D06B48"/>
    <w:rsid w:val="00D07495"/>
    <w:rsid w:val="00D12013"/>
    <w:rsid w:val="00D16710"/>
    <w:rsid w:val="00D16E5F"/>
    <w:rsid w:val="00D17966"/>
    <w:rsid w:val="00D17D13"/>
    <w:rsid w:val="00D17D8E"/>
    <w:rsid w:val="00D244CB"/>
    <w:rsid w:val="00D24726"/>
    <w:rsid w:val="00D24B9A"/>
    <w:rsid w:val="00D27985"/>
    <w:rsid w:val="00D31F35"/>
    <w:rsid w:val="00D3295B"/>
    <w:rsid w:val="00D336B9"/>
    <w:rsid w:val="00D336CF"/>
    <w:rsid w:val="00D33A59"/>
    <w:rsid w:val="00D34A75"/>
    <w:rsid w:val="00D35B28"/>
    <w:rsid w:val="00D36009"/>
    <w:rsid w:val="00D37437"/>
    <w:rsid w:val="00D37D0B"/>
    <w:rsid w:val="00D403D5"/>
    <w:rsid w:val="00D40690"/>
    <w:rsid w:val="00D4270D"/>
    <w:rsid w:val="00D428B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9CC"/>
    <w:rsid w:val="00DC0D22"/>
    <w:rsid w:val="00DC43B4"/>
    <w:rsid w:val="00DC53FB"/>
    <w:rsid w:val="00DC6B61"/>
    <w:rsid w:val="00DC75B6"/>
    <w:rsid w:val="00DC7D97"/>
    <w:rsid w:val="00DC7ED7"/>
    <w:rsid w:val="00DD3017"/>
    <w:rsid w:val="00DD3C82"/>
    <w:rsid w:val="00DD3D7E"/>
    <w:rsid w:val="00DD49EC"/>
    <w:rsid w:val="00DD62D6"/>
    <w:rsid w:val="00DD788B"/>
    <w:rsid w:val="00DE0133"/>
    <w:rsid w:val="00DE1023"/>
    <w:rsid w:val="00DE3B98"/>
    <w:rsid w:val="00DE4393"/>
    <w:rsid w:val="00DE4687"/>
    <w:rsid w:val="00DE53AE"/>
    <w:rsid w:val="00DE572B"/>
    <w:rsid w:val="00DE77B1"/>
    <w:rsid w:val="00DF0971"/>
    <w:rsid w:val="00DF09ED"/>
    <w:rsid w:val="00DF1F47"/>
    <w:rsid w:val="00DF3E18"/>
    <w:rsid w:val="00DF569C"/>
    <w:rsid w:val="00DF61F0"/>
    <w:rsid w:val="00DF73DB"/>
    <w:rsid w:val="00DF7667"/>
    <w:rsid w:val="00E0759D"/>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96105"/>
    <w:rsid w:val="00EA1182"/>
    <w:rsid w:val="00EA33C1"/>
    <w:rsid w:val="00EA39E1"/>
    <w:rsid w:val="00EA3A46"/>
    <w:rsid w:val="00EA7499"/>
    <w:rsid w:val="00EB0621"/>
    <w:rsid w:val="00EB6940"/>
    <w:rsid w:val="00EB6BE6"/>
    <w:rsid w:val="00EC0587"/>
    <w:rsid w:val="00EC0798"/>
    <w:rsid w:val="00EC1198"/>
    <w:rsid w:val="00EC1318"/>
    <w:rsid w:val="00EC1520"/>
    <w:rsid w:val="00EC31F7"/>
    <w:rsid w:val="00EC505E"/>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6081"/>
    <w:rsid w:val="00EF68C5"/>
    <w:rsid w:val="00F02293"/>
    <w:rsid w:val="00F0450F"/>
    <w:rsid w:val="00F07361"/>
    <w:rsid w:val="00F07A6C"/>
    <w:rsid w:val="00F07ABC"/>
    <w:rsid w:val="00F07DC1"/>
    <w:rsid w:val="00F12615"/>
    <w:rsid w:val="00F14713"/>
    <w:rsid w:val="00F17B92"/>
    <w:rsid w:val="00F21E78"/>
    <w:rsid w:val="00F22AFA"/>
    <w:rsid w:val="00F241CD"/>
    <w:rsid w:val="00F270E6"/>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75D5"/>
    <w:rsid w:val="00FA61B0"/>
    <w:rsid w:val="00FA6D88"/>
    <w:rsid w:val="00FA7639"/>
    <w:rsid w:val="00FB478D"/>
    <w:rsid w:val="00FB5FBA"/>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5A16F8D3"/>
  <w15:docId w15:val="{61715FA5-DECB-4927-AC7E-5505D7882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1741B7"/>
    <w:pPr>
      <w:numPr>
        <w:numId w:val="31"/>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741B7"/>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1075EE"/>
    <w:rPr>
      <w:color w:val="7030A0"/>
      <w:u w:val="single"/>
    </w:rPr>
  </w:style>
  <w:style w:type="paragraph" w:customStyle="1" w:styleId="TSB-PolicyBullets">
    <w:name w:val="TSB - Policy Bullets"/>
    <w:basedOn w:val="ListParagraph"/>
    <w:link w:val="TSB-PolicyBulletsChar"/>
    <w:autoRedefine/>
    <w:qFormat/>
    <w:rsid w:val="00926E50"/>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926E50"/>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27"/>
      </w:numPr>
      <w:spacing w:after="0"/>
      <w:ind w:left="1922" w:hanging="357"/>
    </w:pPr>
  </w:style>
  <w:style w:type="character" w:customStyle="1" w:styleId="Style2Char">
    <w:name w:val="Style2 Char"/>
    <w:basedOn w:val="Heading1Char"/>
    <w:link w:val="Style2"/>
    <w:locked/>
    <w:rsid w:val="00C15B87"/>
    <w:rPr>
      <w:rFonts w:asciiTheme="majorHAnsi" w:eastAsia="Times New Roman" w:hAnsiTheme="majorHAnsi" w:cstheme="minorHAnsi"/>
      <w:b w:val="0"/>
      <w:sz w:val="32"/>
      <w:szCs w:val="32"/>
    </w:rPr>
  </w:style>
  <w:style w:type="paragraph" w:customStyle="1" w:styleId="Style2">
    <w:name w:val="Style2"/>
    <w:basedOn w:val="Heading10"/>
    <w:link w:val="Style2Char"/>
    <w:qFormat/>
    <w:rsid w:val="00C15B87"/>
    <w:pPr>
      <w:numPr>
        <w:numId w:val="0"/>
      </w:numPr>
      <w:ind w:left="792" w:hanging="432"/>
      <w:contextualSpacing w:val="0"/>
      <w:jc w:val="left"/>
    </w:pPr>
    <w:rPr>
      <w:rFonts w:eastAsia="Times New Roman" w:cstheme="minorHAnsi"/>
      <w:b w:val="0"/>
      <w:sz w:val="32"/>
    </w:rPr>
  </w:style>
  <w:style w:type="character" w:customStyle="1" w:styleId="PolicyBulletsChar">
    <w:name w:val="Policy Bullets Char"/>
    <w:basedOn w:val="DefaultParagraphFont"/>
    <w:link w:val="PolicyBullets"/>
    <w:locked/>
    <w:rsid w:val="00C15B87"/>
  </w:style>
  <w:style w:type="paragraph" w:customStyle="1" w:styleId="PolicyLevel3">
    <w:name w:val="Policy Level 3"/>
    <w:basedOn w:val="Style2"/>
    <w:qFormat/>
    <w:rsid w:val="00C15B87"/>
    <w:pPr>
      <w:tabs>
        <w:tab w:val="num" w:pos="360"/>
      </w:tabs>
      <w:ind w:left="1730" w:hanging="505"/>
    </w:pPr>
  </w:style>
  <w:style w:type="character" w:customStyle="1" w:styleId="UnresolvedMention1">
    <w:name w:val="Unresolved Mention1"/>
    <w:basedOn w:val="DefaultParagraphFont"/>
    <w:uiPriority w:val="99"/>
    <w:semiHidden/>
    <w:unhideWhenUsed/>
    <w:rsid w:val="00AA31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1813">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0251771">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95567806">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07773971">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736826961">
      <w:bodyDiv w:val="1"/>
      <w:marLeft w:val="0"/>
      <w:marRight w:val="0"/>
      <w:marTop w:val="0"/>
      <w:marBottom w:val="0"/>
      <w:divBdr>
        <w:top w:val="none" w:sz="0" w:space="0" w:color="auto"/>
        <w:left w:val="none" w:sz="0" w:space="0" w:color="auto"/>
        <w:bottom w:val="none" w:sz="0" w:space="0" w:color="auto"/>
        <w:right w:val="none" w:sz="0" w:space="0" w:color="auto"/>
      </w:divBdr>
    </w:div>
    <w:div w:id="840046307">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0983007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5394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330A4-219E-4CA8-ABDB-06343B1D2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4122</Words>
  <Characters>23498</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Christopher Holmes</cp:lastModifiedBy>
  <cp:revision>3</cp:revision>
  <dcterms:created xsi:type="dcterms:W3CDTF">2020-01-16T09:50:00Z</dcterms:created>
  <dcterms:modified xsi:type="dcterms:W3CDTF">2020-01-16T09:52:00Z</dcterms:modified>
</cp:coreProperties>
</file>