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5B" w:rsidRDefault="00F530CC" w:rsidP="00CC7C81">
      <w:pPr>
        <w:jc w:val="center"/>
        <w:rPr>
          <w:u w:val="single"/>
        </w:rPr>
      </w:pPr>
      <w:r>
        <w:rPr>
          <w:u w:val="single"/>
        </w:rPr>
        <w:t>Summer 2</w:t>
      </w:r>
      <w:r w:rsidR="002C66B1">
        <w:rPr>
          <w:u w:val="single"/>
        </w:rPr>
        <w:t xml:space="preserve"> </w:t>
      </w:r>
    </w:p>
    <w:p w:rsidR="00F04211" w:rsidRDefault="00CC7C81" w:rsidP="00CC7C81">
      <w:pPr>
        <w:jc w:val="center"/>
        <w:rPr>
          <w:u w:val="single"/>
        </w:rPr>
      </w:pPr>
      <w:r w:rsidRPr="00CC7C81">
        <w:rPr>
          <w:u w:val="single"/>
        </w:rPr>
        <w:t>Home Learning Schedule</w:t>
      </w:r>
      <w:r w:rsidR="00D1453B">
        <w:rPr>
          <w:u w:val="single"/>
        </w:rPr>
        <w:t>- Week 5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310"/>
        <w:gridCol w:w="4602"/>
        <w:gridCol w:w="2694"/>
      </w:tblGrid>
      <w:tr w:rsidR="00CC7C81" w:rsidTr="00CC7C81">
        <w:tc>
          <w:tcPr>
            <w:tcW w:w="2310" w:type="dxa"/>
          </w:tcPr>
          <w:p w:rsidR="00CC7C81" w:rsidRDefault="00CC7C81" w:rsidP="00CC7C8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Day</w:t>
            </w:r>
          </w:p>
        </w:tc>
        <w:tc>
          <w:tcPr>
            <w:tcW w:w="4602" w:type="dxa"/>
          </w:tcPr>
          <w:p w:rsidR="00CC7C81" w:rsidRDefault="00CC7C81" w:rsidP="00CC7C8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Task</w:t>
            </w:r>
          </w:p>
        </w:tc>
        <w:tc>
          <w:tcPr>
            <w:tcW w:w="2694" w:type="dxa"/>
          </w:tcPr>
          <w:p w:rsidR="00CC7C81" w:rsidRDefault="00CC7C81" w:rsidP="00CC7C8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Additional</w:t>
            </w:r>
          </w:p>
        </w:tc>
      </w:tr>
      <w:tr w:rsidR="00CC7C81" w:rsidTr="00CC7C81">
        <w:tc>
          <w:tcPr>
            <w:tcW w:w="2310" w:type="dxa"/>
          </w:tcPr>
          <w:p w:rsidR="00CC7C81" w:rsidRPr="00146110" w:rsidRDefault="00CC7C81" w:rsidP="00CC7C81">
            <w:pPr>
              <w:jc w:val="center"/>
            </w:pPr>
            <w:r w:rsidRPr="00146110">
              <w:t>Monday</w:t>
            </w:r>
          </w:p>
        </w:tc>
        <w:tc>
          <w:tcPr>
            <w:tcW w:w="4602" w:type="dxa"/>
          </w:tcPr>
          <w:p w:rsidR="00E00F59" w:rsidRDefault="002C66B1" w:rsidP="00E00F59">
            <w:pPr>
              <w:rPr>
                <w:color w:val="00B050"/>
              </w:rPr>
            </w:pPr>
            <w:r w:rsidRPr="002C66B1">
              <w:rPr>
                <w:color w:val="00B050"/>
              </w:rPr>
              <w:t xml:space="preserve">English: </w:t>
            </w:r>
          </w:p>
          <w:p w:rsidR="00217D3F" w:rsidRDefault="00217D3F" w:rsidP="00217D3F">
            <w:pPr>
              <w:pStyle w:val="ListParagraph"/>
              <w:numPr>
                <w:ilvl w:val="0"/>
                <w:numId w:val="31"/>
              </w:numPr>
              <w:rPr>
                <w:color w:val="00B050"/>
              </w:rPr>
            </w:pPr>
            <w:r w:rsidRPr="00217D3F">
              <w:rPr>
                <w:color w:val="00B050"/>
              </w:rPr>
              <w:t>Explore key facts about World War T</w:t>
            </w:r>
            <w:r>
              <w:rPr>
                <w:color w:val="00B050"/>
              </w:rPr>
              <w:t>wo by watching and reading the</w:t>
            </w:r>
            <w:r w:rsidRPr="00217D3F">
              <w:rPr>
                <w:color w:val="00B050"/>
              </w:rPr>
              <w:t xml:space="preserve"> two sources, making notes as you go.</w:t>
            </w:r>
          </w:p>
          <w:p w:rsidR="00217D3F" w:rsidRPr="00217D3F" w:rsidRDefault="00217D3F" w:rsidP="00217D3F">
            <w:pPr>
              <w:pStyle w:val="ListParagraph"/>
              <w:numPr>
                <w:ilvl w:val="0"/>
                <w:numId w:val="31"/>
              </w:numPr>
              <w:rPr>
                <w:color w:val="00B050"/>
              </w:rPr>
            </w:pPr>
            <w:r w:rsidRPr="00217D3F">
              <w:rPr>
                <w:color w:val="00B050"/>
              </w:rPr>
              <w:t>Based on what you have watched and read, create a quiz for a member of your family / your teacher to answer.</w:t>
            </w:r>
          </w:p>
          <w:p w:rsidR="002C66B1" w:rsidRPr="002C66B1" w:rsidRDefault="002C66B1" w:rsidP="002C66B1">
            <w:pPr>
              <w:rPr>
                <w:color w:val="0070C0"/>
              </w:rPr>
            </w:pPr>
            <w:r w:rsidRPr="002C66B1">
              <w:rPr>
                <w:color w:val="0070C0"/>
              </w:rPr>
              <w:t xml:space="preserve">Maths:  E-learning task: </w:t>
            </w:r>
            <w:r w:rsidR="00E73356">
              <w:rPr>
                <w:color w:val="0070C0"/>
              </w:rPr>
              <w:t>Finding an improper fraction of a whole number</w:t>
            </w:r>
            <w:r w:rsidR="006D00F0">
              <w:rPr>
                <w:color w:val="0070C0"/>
              </w:rPr>
              <w:t xml:space="preserve"> </w:t>
            </w:r>
            <w:r w:rsidRPr="002C66B1">
              <w:rPr>
                <w:color w:val="0070C0"/>
              </w:rPr>
              <w:t>(on ‘The Maths Factor’ website)</w:t>
            </w:r>
          </w:p>
          <w:p w:rsidR="002C66B1" w:rsidRPr="00CC7C81" w:rsidRDefault="002C66B1" w:rsidP="006D00F0">
            <w:r w:rsidRPr="002C66B1">
              <w:rPr>
                <w:color w:val="0070C0"/>
              </w:rPr>
              <w:t xml:space="preserve">Paper task: </w:t>
            </w:r>
            <w:r w:rsidR="00C17A94">
              <w:rPr>
                <w:color w:val="0070C0"/>
              </w:rPr>
              <w:t>Finding an improper fraction of a whole number</w:t>
            </w:r>
          </w:p>
        </w:tc>
        <w:tc>
          <w:tcPr>
            <w:tcW w:w="2694" w:type="dxa"/>
          </w:tcPr>
          <w:p w:rsidR="002C66B1" w:rsidRPr="00CC7C81" w:rsidRDefault="002C66B1" w:rsidP="002C66B1">
            <w:pPr>
              <w:pStyle w:val="ListParagraph"/>
              <w:numPr>
                <w:ilvl w:val="0"/>
                <w:numId w:val="1"/>
              </w:numPr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  <w:p w:rsidR="002C66B1" w:rsidRDefault="002C66B1" w:rsidP="002C66B1">
            <w:pPr>
              <w:pStyle w:val="ListParagraph"/>
              <w:numPr>
                <w:ilvl w:val="0"/>
                <w:numId w:val="1"/>
              </w:numPr>
            </w:pPr>
            <w:r w:rsidRPr="00CC7C81">
              <w:t>Reading for 15 minutes</w:t>
            </w:r>
          </w:p>
          <w:p w:rsidR="00CC7C81" w:rsidRPr="00CC7C81" w:rsidRDefault="002C66B1" w:rsidP="002C66B1">
            <w:pPr>
              <w:jc w:val="center"/>
            </w:pPr>
            <w:r>
              <w:t>Reminder about Miss O’Keefe art and Miss Dark PE</w:t>
            </w:r>
          </w:p>
        </w:tc>
      </w:tr>
      <w:tr w:rsidR="00CC7C81" w:rsidTr="00CC7C81">
        <w:tc>
          <w:tcPr>
            <w:tcW w:w="2310" w:type="dxa"/>
          </w:tcPr>
          <w:p w:rsidR="00CC7C81" w:rsidRPr="00146110" w:rsidRDefault="00CC7C81" w:rsidP="00D31B61">
            <w:pPr>
              <w:jc w:val="center"/>
            </w:pPr>
            <w:r w:rsidRPr="00146110">
              <w:t>Tuesday</w:t>
            </w:r>
          </w:p>
        </w:tc>
        <w:tc>
          <w:tcPr>
            <w:tcW w:w="4602" w:type="dxa"/>
          </w:tcPr>
          <w:p w:rsidR="002C66B1" w:rsidRDefault="002C66B1" w:rsidP="003D142C">
            <w:pPr>
              <w:rPr>
                <w:color w:val="00B050"/>
              </w:rPr>
            </w:pPr>
            <w:r w:rsidRPr="002C66B1">
              <w:rPr>
                <w:color w:val="00B050"/>
              </w:rPr>
              <w:t xml:space="preserve">English: </w:t>
            </w:r>
          </w:p>
          <w:p w:rsidR="006047DE" w:rsidRDefault="006047DE" w:rsidP="006047DE">
            <w:pPr>
              <w:pStyle w:val="ListParagraph"/>
              <w:numPr>
                <w:ilvl w:val="0"/>
                <w:numId w:val="32"/>
              </w:numPr>
              <w:rPr>
                <w:color w:val="00B050"/>
              </w:rPr>
            </w:pPr>
            <w:r w:rsidRPr="006047DE">
              <w:rPr>
                <w:color w:val="00B050"/>
              </w:rPr>
              <w:t>Listen to the radio announcement that told the people of Britain that their co</w:t>
            </w:r>
            <w:r>
              <w:rPr>
                <w:color w:val="00B050"/>
              </w:rPr>
              <w:t>untry was at war with Germany and j</w:t>
            </w:r>
            <w:r w:rsidRPr="006047DE">
              <w:rPr>
                <w:color w:val="00B050"/>
              </w:rPr>
              <w:t>ot down how you think people felt when they heard this for the first time.</w:t>
            </w:r>
          </w:p>
          <w:p w:rsidR="006047DE" w:rsidRDefault="006047DE" w:rsidP="006047DE">
            <w:pPr>
              <w:pStyle w:val="ListParagraph"/>
              <w:numPr>
                <w:ilvl w:val="0"/>
                <w:numId w:val="32"/>
              </w:numPr>
              <w:rPr>
                <w:color w:val="00B050"/>
              </w:rPr>
            </w:pPr>
            <w:r>
              <w:rPr>
                <w:color w:val="00B050"/>
              </w:rPr>
              <w:t>Watch the opening scene from Goodnight Mr Tom and write down words and phrases to describe the scene</w:t>
            </w:r>
          </w:p>
          <w:p w:rsidR="006047DE" w:rsidRPr="006047DE" w:rsidRDefault="006047DE" w:rsidP="006047DE">
            <w:pPr>
              <w:pStyle w:val="ListParagraph"/>
              <w:numPr>
                <w:ilvl w:val="0"/>
                <w:numId w:val="32"/>
              </w:numPr>
              <w:rPr>
                <w:color w:val="00B050"/>
              </w:rPr>
            </w:pPr>
            <w:r>
              <w:rPr>
                <w:color w:val="00B050"/>
              </w:rPr>
              <w:t xml:space="preserve">Using the words and phrases that you have gathered, write either a free verse poem </w:t>
            </w:r>
            <w:bookmarkStart w:id="0" w:name="_GoBack"/>
            <w:bookmarkEnd w:id="0"/>
            <w:r>
              <w:rPr>
                <w:color w:val="00B050"/>
              </w:rPr>
              <w:t>or narrative piece to describe the scene</w:t>
            </w:r>
          </w:p>
          <w:p w:rsidR="002C66B1" w:rsidRPr="002C66B1" w:rsidRDefault="002C66B1" w:rsidP="002C66B1">
            <w:pPr>
              <w:rPr>
                <w:color w:val="0070C0"/>
              </w:rPr>
            </w:pPr>
            <w:r w:rsidRPr="002C66B1">
              <w:rPr>
                <w:color w:val="0070C0"/>
              </w:rPr>
              <w:t>Maths:  E-learning task:</w:t>
            </w:r>
            <w:r w:rsidR="006D00F0">
              <w:t xml:space="preserve"> </w:t>
            </w:r>
            <w:r w:rsidR="00E73356">
              <w:rPr>
                <w:color w:val="0070C0"/>
              </w:rPr>
              <w:t>Multiplying two proper fractions</w:t>
            </w:r>
            <w:r w:rsidR="00104030" w:rsidRPr="006D00F0">
              <w:rPr>
                <w:color w:val="0070C0"/>
              </w:rPr>
              <w:t xml:space="preserve"> </w:t>
            </w:r>
            <w:r w:rsidRPr="002C66B1">
              <w:rPr>
                <w:color w:val="0070C0"/>
              </w:rPr>
              <w:t>(on ‘The Maths Factor’ website)</w:t>
            </w:r>
          </w:p>
          <w:p w:rsidR="002C66B1" w:rsidRPr="00CC7C81" w:rsidRDefault="002C66B1" w:rsidP="00C17A94">
            <w:r w:rsidRPr="002C66B1">
              <w:rPr>
                <w:color w:val="0070C0"/>
              </w:rPr>
              <w:t xml:space="preserve">Paper task: </w:t>
            </w:r>
            <w:r w:rsidR="00C17A94">
              <w:rPr>
                <w:color w:val="0070C0"/>
              </w:rPr>
              <w:t>Multiplying fractions</w:t>
            </w:r>
          </w:p>
        </w:tc>
        <w:tc>
          <w:tcPr>
            <w:tcW w:w="2694" w:type="dxa"/>
          </w:tcPr>
          <w:p w:rsidR="00CC7C81" w:rsidRPr="00CC7C81" w:rsidRDefault="0026165B" w:rsidP="0026165B">
            <w:pPr>
              <w:pStyle w:val="ListParagraph"/>
              <w:numPr>
                <w:ilvl w:val="0"/>
                <w:numId w:val="1"/>
              </w:numPr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  <w:p w:rsidR="00572F89" w:rsidRPr="006A6F95" w:rsidRDefault="00CC7C81" w:rsidP="006A6F95">
            <w:pPr>
              <w:pStyle w:val="ListParagraph"/>
              <w:numPr>
                <w:ilvl w:val="0"/>
                <w:numId w:val="1"/>
              </w:numPr>
            </w:pPr>
            <w:r w:rsidRPr="00CC7C81">
              <w:t>Reading for 15 minutes</w:t>
            </w:r>
          </w:p>
        </w:tc>
      </w:tr>
      <w:tr w:rsidR="00CC7C81" w:rsidTr="00CC7C81">
        <w:tc>
          <w:tcPr>
            <w:tcW w:w="2310" w:type="dxa"/>
          </w:tcPr>
          <w:p w:rsidR="00CC7C81" w:rsidRPr="00146110" w:rsidRDefault="00CC7C81" w:rsidP="00D31B61">
            <w:pPr>
              <w:jc w:val="center"/>
            </w:pPr>
            <w:r w:rsidRPr="00146110">
              <w:t>Wednesday</w:t>
            </w:r>
          </w:p>
        </w:tc>
        <w:tc>
          <w:tcPr>
            <w:tcW w:w="4602" w:type="dxa"/>
          </w:tcPr>
          <w:p w:rsidR="00A01686" w:rsidRDefault="002C66B1" w:rsidP="003D142C">
            <w:pPr>
              <w:rPr>
                <w:color w:val="00B050"/>
              </w:rPr>
            </w:pPr>
            <w:r w:rsidRPr="002C66B1">
              <w:rPr>
                <w:color w:val="00B050"/>
              </w:rPr>
              <w:t>English:</w:t>
            </w:r>
            <w:r w:rsidR="00EB032C">
              <w:rPr>
                <w:color w:val="00B050"/>
              </w:rPr>
              <w:t xml:space="preserve"> </w:t>
            </w:r>
          </w:p>
          <w:p w:rsidR="006F0A9D" w:rsidRPr="006F0A9D" w:rsidRDefault="0044641C" w:rsidP="006F0A9D">
            <w:pPr>
              <w:pStyle w:val="ListParagraph"/>
              <w:numPr>
                <w:ilvl w:val="0"/>
                <w:numId w:val="28"/>
              </w:numPr>
              <w:rPr>
                <w:color w:val="00B050"/>
              </w:rPr>
            </w:pPr>
            <w:r w:rsidRPr="006F0A9D">
              <w:rPr>
                <w:color w:val="00B050"/>
              </w:rPr>
              <w:t>Read and w</w:t>
            </w:r>
            <w:r w:rsidR="006F0A9D" w:rsidRPr="006F0A9D">
              <w:rPr>
                <w:color w:val="00B050"/>
              </w:rPr>
              <w:t>atch to find out why children were evacuated and what life was like for them.</w:t>
            </w:r>
          </w:p>
          <w:p w:rsidR="006F0A9D" w:rsidRPr="006F0A9D" w:rsidRDefault="006F0A9D" w:rsidP="006F0A9D">
            <w:pPr>
              <w:pStyle w:val="ListParagraph"/>
              <w:numPr>
                <w:ilvl w:val="0"/>
                <w:numId w:val="28"/>
              </w:numPr>
              <w:rPr>
                <w:color w:val="00B050"/>
              </w:rPr>
            </w:pPr>
            <w:r w:rsidRPr="006F0A9D">
              <w:rPr>
                <w:color w:val="00B050"/>
              </w:rPr>
              <w:t>Create an information page about life as an evacuee</w:t>
            </w:r>
            <w:r w:rsidR="001C1483">
              <w:rPr>
                <w:color w:val="00B050"/>
              </w:rPr>
              <w:t>.</w:t>
            </w:r>
          </w:p>
          <w:p w:rsidR="002C66B1" w:rsidRPr="002C66B1" w:rsidRDefault="002C66B1" w:rsidP="00E73356">
            <w:pPr>
              <w:rPr>
                <w:color w:val="0070C0"/>
              </w:rPr>
            </w:pPr>
            <w:r w:rsidRPr="006F0A9D">
              <w:rPr>
                <w:color w:val="0070C0"/>
              </w:rPr>
              <w:t>Maths:  E-learning task:</w:t>
            </w:r>
            <w:r w:rsidR="00122F80">
              <w:t xml:space="preserve"> </w:t>
            </w:r>
            <w:r w:rsidR="00E73356">
              <w:rPr>
                <w:color w:val="0070C0"/>
              </w:rPr>
              <w:t xml:space="preserve">Measure and calculate perimeter (BBC Bitesize) </w:t>
            </w:r>
            <w:hyperlink r:id="rId6" w:history="1">
              <w:r w:rsidR="00E73356" w:rsidRPr="003D7D61">
                <w:rPr>
                  <w:rStyle w:val="Hyperlink"/>
                </w:rPr>
                <w:t>https://www.bbc.co.uk/bitesize/articles/zfhkd6f</w:t>
              </w:r>
            </w:hyperlink>
            <w:r w:rsidR="00E73356">
              <w:rPr>
                <w:color w:val="0070C0"/>
              </w:rPr>
              <w:t xml:space="preserve"> </w:t>
            </w:r>
          </w:p>
          <w:p w:rsidR="00CC7C81" w:rsidRDefault="002C66B1" w:rsidP="00E73356">
            <w:pPr>
              <w:rPr>
                <w:u w:val="single"/>
              </w:rPr>
            </w:pPr>
            <w:r w:rsidRPr="002C66B1">
              <w:rPr>
                <w:color w:val="0070C0"/>
              </w:rPr>
              <w:t xml:space="preserve">Paper task: </w:t>
            </w:r>
            <w:r w:rsidR="006A6F95">
              <w:rPr>
                <w:color w:val="0070C0"/>
              </w:rPr>
              <w:t xml:space="preserve"> </w:t>
            </w:r>
            <w:r w:rsidR="00E73356">
              <w:rPr>
                <w:color w:val="0070C0"/>
              </w:rPr>
              <w:t xml:space="preserve">Measure and calculate perimeter </w:t>
            </w:r>
          </w:p>
        </w:tc>
        <w:tc>
          <w:tcPr>
            <w:tcW w:w="2694" w:type="dxa"/>
          </w:tcPr>
          <w:p w:rsidR="0026165B" w:rsidRDefault="00CC7C81" w:rsidP="0026165B">
            <w:pPr>
              <w:pStyle w:val="ListParagraph"/>
              <w:numPr>
                <w:ilvl w:val="0"/>
                <w:numId w:val="2"/>
              </w:numPr>
            </w:pPr>
            <w:r w:rsidRPr="00CC7C81">
              <w:t>Reme</w:t>
            </w:r>
            <w:r w:rsidR="0026165B">
              <w:t xml:space="preserve">mber Times Tables </w:t>
            </w:r>
            <w:proofErr w:type="spellStart"/>
            <w:r w:rsidR="0026165B">
              <w:t>Rockstars</w:t>
            </w:r>
            <w:proofErr w:type="spellEnd"/>
            <w:r w:rsidR="0026165B">
              <w:t xml:space="preserve"> </w:t>
            </w:r>
          </w:p>
          <w:p w:rsidR="00CC7C81" w:rsidRPr="00CC7C81" w:rsidRDefault="0026165B" w:rsidP="0026165B">
            <w:pPr>
              <w:pStyle w:val="ListParagraph"/>
              <w:numPr>
                <w:ilvl w:val="0"/>
                <w:numId w:val="2"/>
              </w:numPr>
            </w:pPr>
            <w:r>
              <w:t>R</w:t>
            </w:r>
            <w:r w:rsidR="00CC7C81" w:rsidRPr="00CC7C81">
              <w:t>ead</w:t>
            </w:r>
            <w:r>
              <w:t xml:space="preserve">ing for 15 minutes </w:t>
            </w:r>
          </w:p>
        </w:tc>
      </w:tr>
      <w:tr w:rsidR="00CC7C81" w:rsidTr="00CC7C81">
        <w:tc>
          <w:tcPr>
            <w:tcW w:w="2310" w:type="dxa"/>
          </w:tcPr>
          <w:p w:rsidR="00CC7C81" w:rsidRPr="00146110" w:rsidRDefault="00CC7C81" w:rsidP="00D31B61">
            <w:pPr>
              <w:jc w:val="center"/>
            </w:pPr>
            <w:r w:rsidRPr="00146110">
              <w:t>Thursday</w:t>
            </w:r>
          </w:p>
        </w:tc>
        <w:tc>
          <w:tcPr>
            <w:tcW w:w="4602" w:type="dxa"/>
          </w:tcPr>
          <w:p w:rsidR="00E66A39" w:rsidRDefault="00E66A39" w:rsidP="002C66B1">
            <w:pPr>
              <w:rPr>
                <w:color w:val="00B050"/>
              </w:rPr>
            </w:pPr>
            <w:r w:rsidRPr="002C66B1">
              <w:rPr>
                <w:color w:val="00B050"/>
              </w:rPr>
              <w:t>English:</w:t>
            </w:r>
            <w:r>
              <w:rPr>
                <w:color w:val="00B050"/>
              </w:rPr>
              <w:t xml:space="preserve"> </w:t>
            </w:r>
          </w:p>
          <w:p w:rsidR="00EC6015" w:rsidRDefault="00735D7C" w:rsidP="00EC6015">
            <w:pPr>
              <w:pStyle w:val="ListParagraph"/>
              <w:numPr>
                <w:ilvl w:val="0"/>
                <w:numId w:val="29"/>
              </w:numPr>
              <w:rPr>
                <w:color w:val="00B050"/>
              </w:rPr>
            </w:pPr>
            <w:r>
              <w:rPr>
                <w:color w:val="00B050"/>
              </w:rPr>
              <w:t>Read the opening of ‘Goodnight Mr Tom’ (up to page 5)</w:t>
            </w:r>
          </w:p>
          <w:p w:rsidR="00735D7C" w:rsidRDefault="00735D7C" w:rsidP="00735D7C">
            <w:pPr>
              <w:pStyle w:val="ListParagraph"/>
              <w:numPr>
                <w:ilvl w:val="0"/>
                <w:numId w:val="29"/>
              </w:numPr>
              <w:rPr>
                <w:color w:val="00B050"/>
              </w:rPr>
            </w:pPr>
            <w:r w:rsidRPr="00735D7C">
              <w:rPr>
                <w:color w:val="00B050"/>
              </w:rPr>
              <w:t>Based on what you have read, draw a picture of what you think the two main characters described – Mr Thomas ‘Tom’ Oakley and Wil</w:t>
            </w:r>
            <w:r>
              <w:rPr>
                <w:color w:val="00B050"/>
              </w:rPr>
              <w:t xml:space="preserve">liam ‘Willie’ Beech, look like- </w:t>
            </w:r>
            <w:r w:rsidRPr="00735D7C">
              <w:rPr>
                <w:color w:val="00B050"/>
              </w:rPr>
              <w:t>label</w:t>
            </w:r>
            <w:r>
              <w:rPr>
                <w:color w:val="00B050"/>
              </w:rPr>
              <w:t xml:space="preserve"> with</w:t>
            </w:r>
            <w:r w:rsidRPr="00735D7C">
              <w:rPr>
                <w:color w:val="00B050"/>
              </w:rPr>
              <w:t xml:space="preserve"> words and phrases taken from the text.</w:t>
            </w:r>
          </w:p>
          <w:p w:rsidR="00735D7C" w:rsidRPr="0044641C" w:rsidRDefault="00735D7C" w:rsidP="00735D7C">
            <w:pPr>
              <w:pStyle w:val="ListParagraph"/>
              <w:numPr>
                <w:ilvl w:val="0"/>
                <w:numId w:val="29"/>
              </w:numPr>
              <w:rPr>
                <w:color w:val="00B050"/>
              </w:rPr>
            </w:pPr>
            <w:r>
              <w:rPr>
                <w:color w:val="00B050"/>
              </w:rPr>
              <w:lastRenderedPageBreak/>
              <w:t>Watch the opening of the film. Compare the opening of the book and the film and write down your preference and the reasons for your choice.</w:t>
            </w:r>
          </w:p>
          <w:p w:rsidR="002C66B1" w:rsidRPr="002C66B1" w:rsidRDefault="002C66B1" w:rsidP="002C66B1">
            <w:pPr>
              <w:rPr>
                <w:color w:val="0070C0"/>
              </w:rPr>
            </w:pPr>
            <w:r w:rsidRPr="002C66B1">
              <w:rPr>
                <w:color w:val="0070C0"/>
              </w:rPr>
              <w:t>Maths:  E-learning task:</w:t>
            </w:r>
            <w:r w:rsidR="00122F80">
              <w:t xml:space="preserve"> </w:t>
            </w:r>
            <w:r w:rsidR="00E73356">
              <w:rPr>
                <w:color w:val="0070C0"/>
              </w:rPr>
              <w:t xml:space="preserve">Calculating area- BBC bitesize </w:t>
            </w:r>
            <w:hyperlink r:id="rId7" w:history="1">
              <w:r w:rsidR="00E73356">
                <w:rPr>
                  <w:rStyle w:val="Hyperlink"/>
                </w:rPr>
                <w:t>https://www.bbc.co.uk/bitesize/articles/zh9brj6</w:t>
              </w:r>
            </w:hyperlink>
          </w:p>
          <w:p w:rsidR="00F1745C" w:rsidRPr="003D142C" w:rsidRDefault="002C66B1" w:rsidP="00E73356">
            <w:pPr>
              <w:rPr>
                <w:color w:val="0070C0"/>
              </w:rPr>
            </w:pPr>
            <w:r w:rsidRPr="002C66B1">
              <w:rPr>
                <w:color w:val="0070C0"/>
              </w:rPr>
              <w:t xml:space="preserve">Paper task: </w:t>
            </w:r>
            <w:r w:rsidR="00E0267B">
              <w:rPr>
                <w:color w:val="0070C0"/>
              </w:rPr>
              <w:t xml:space="preserve"> </w:t>
            </w:r>
            <w:r w:rsidR="00E73356">
              <w:rPr>
                <w:color w:val="0070C0"/>
              </w:rPr>
              <w:t>Calculating Area</w:t>
            </w:r>
          </w:p>
        </w:tc>
        <w:tc>
          <w:tcPr>
            <w:tcW w:w="2694" w:type="dxa"/>
          </w:tcPr>
          <w:p w:rsidR="0026165B" w:rsidRDefault="00572F89" w:rsidP="00572F89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lastRenderedPageBreak/>
              <w:t>TTRockstars</w:t>
            </w:r>
            <w:proofErr w:type="spellEnd"/>
          </w:p>
          <w:p w:rsidR="00572F89" w:rsidRPr="00572F89" w:rsidRDefault="0026165B" w:rsidP="0026165B">
            <w:pPr>
              <w:pStyle w:val="ListParagraph"/>
              <w:numPr>
                <w:ilvl w:val="0"/>
                <w:numId w:val="3"/>
              </w:numPr>
            </w:pPr>
            <w:r>
              <w:t>R</w:t>
            </w:r>
            <w:r w:rsidRPr="00CC7C81">
              <w:t>ead</w:t>
            </w:r>
            <w:r>
              <w:t>ing for 15 minutes</w:t>
            </w:r>
          </w:p>
        </w:tc>
      </w:tr>
      <w:tr w:rsidR="00CC7C81" w:rsidTr="00572F89">
        <w:trPr>
          <w:trHeight w:val="530"/>
        </w:trPr>
        <w:tc>
          <w:tcPr>
            <w:tcW w:w="2310" w:type="dxa"/>
          </w:tcPr>
          <w:p w:rsidR="00CC7C81" w:rsidRPr="00146110" w:rsidRDefault="00CC7C81" w:rsidP="00D31B61">
            <w:pPr>
              <w:jc w:val="center"/>
            </w:pPr>
            <w:r w:rsidRPr="00146110">
              <w:lastRenderedPageBreak/>
              <w:t>Friday</w:t>
            </w:r>
          </w:p>
        </w:tc>
        <w:tc>
          <w:tcPr>
            <w:tcW w:w="4602" w:type="dxa"/>
          </w:tcPr>
          <w:p w:rsidR="000C0F31" w:rsidRDefault="00E66A39" w:rsidP="00F1745C">
            <w:pPr>
              <w:rPr>
                <w:color w:val="00B050"/>
              </w:rPr>
            </w:pPr>
            <w:r w:rsidRPr="002C66B1">
              <w:rPr>
                <w:color w:val="00B050"/>
              </w:rPr>
              <w:t>English:</w:t>
            </w:r>
            <w:r>
              <w:rPr>
                <w:color w:val="00B050"/>
              </w:rPr>
              <w:t xml:space="preserve"> </w:t>
            </w:r>
            <w:r w:rsidR="000C0F31">
              <w:rPr>
                <w:color w:val="00B050"/>
              </w:rPr>
              <w:t xml:space="preserve"> </w:t>
            </w:r>
            <w:r w:rsidR="000C0F31" w:rsidRPr="000C0F31">
              <w:rPr>
                <w:color w:val="00B050"/>
              </w:rPr>
              <w:t>Based on all you have read and watched this week, write a short story about a child being evacuated in World War Two.</w:t>
            </w:r>
          </w:p>
          <w:p w:rsidR="00122F80" w:rsidRDefault="00122F80" w:rsidP="00F1745C">
            <w:pPr>
              <w:rPr>
                <w:color w:val="0070C0"/>
              </w:rPr>
            </w:pPr>
            <w:r>
              <w:rPr>
                <w:color w:val="0070C0"/>
              </w:rPr>
              <w:t>Paper task:</w:t>
            </w:r>
            <w:r>
              <w:t xml:space="preserve"> </w:t>
            </w:r>
            <w:r w:rsidRPr="00122F80">
              <w:rPr>
                <w:color w:val="0070C0"/>
              </w:rPr>
              <w:t xml:space="preserve">Arithmetic: </w:t>
            </w:r>
            <w:r w:rsidR="00601CA4">
              <w:rPr>
                <w:color w:val="0070C0"/>
              </w:rPr>
              <w:t xml:space="preserve"> </w:t>
            </w:r>
            <w:proofErr w:type="spellStart"/>
            <w:r w:rsidR="00601CA4">
              <w:rPr>
                <w:color w:val="0070C0"/>
              </w:rPr>
              <w:t>Twinkl</w:t>
            </w:r>
            <w:proofErr w:type="spellEnd"/>
            <w:r w:rsidR="00601CA4">
              <w:rPr>
                <w:color w:val="0070C0"/>
              </w:rPr>
              <w:t xml:space="preserve"> Test 6</w:t>
            </w:r>
          </w:p>
          <w:p w:rsidR="00F1745C" w:rsidRDefault="00F1745C" w:rsidP="00F1745C">
            <w:pPr>
              <w:rPr>
                <w:color w:val="0070C0"/>
              </w:rPr>
            </w:pPr>
            <w:r>
              <w:rPr>
                <w:color w:val="0070C0"/>
              </w:rPr>
              <w:t>To prepare you for this you can also practise your Arithmetic skills on</w:t>
            </w:r>
            <w:r>
              <w:t xml:space="preserve"> </w:t>
            </w:r>
            <w:hyperlink r:id="rId8" w:history="1">
              <w:r w:rsidRPr="00A3259F">
                <w:rPr>
                  <w:rStyle w:val="Hyperlink"/>
                </w:rPr>
                <w:t>https://www.topmarks.co.uk/maths-games/7-11-years/mental-maths</w:t>
              </w:r>
            </w:hyperlink>
            <w:r>
              <w:rPr>
                <w:color w:val="0070C0"/>
              </w:rPr>
              <w:t xml:space="preserve"> </w:t>
            </w:r>
          </w:p>
          <w:p w:rsidR="00F1745C" w:rsidRPr="00CC7C81" w:rsidRDefault="00F1745C" w:rsidP="00F1745C"/>
          <w:p w:rsidR="00CC7C81" w:rsidRPr="00CC7C81" w:rsidRDefault="00CC7C81" w:rsidP="002C66B1"/>
        </w:tc>
        <w:tc>
          <w:tcPr>
            <w:tcW w:w="2694" w:type="dxa"/>
          </w:tcPr>
          <w:p w:rsidR="0026165B" w:rsidRDefault="0026165B" w:rsidP="0026165B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TTRockstars</w:t>
            </w:r>
            <w:proofErr w:type="spellEnd"/>
          </w:p>
          <w:p w:rsidR="00572F89" w:rsidRPr="00572F89" w:rsidRDefault="0026165B" w:rsidP="0026165B">
            <w:pPr>
              <w:pStyle w:val="ListParagraph"/>
              <w:numPr>
                <w:ilvl w:val="0"/>
                <w:numId w:val="3"/>
              </w:numPr>
            </w:pPr>
            <w:r>
              <w:t>R</w:t>
            </w:r>
            <w:r w:rsidRPr="00CC7C81">
              <w:t>ead</w:t>
            </w:r>
            <w:r>
              <w:t>ing for 15 minutes</w:t>
            </w:r>
          </w:p>
        </w:tc>
      </w:tr>
    </w:tbl>
    <w:p w:rsidR="00CC7C81" w:rsidRPr="00CC7C81" w:rsidRDefault="00CC7C81" w:rsidP="00CC7C81">
      <w:pPr>
        <w:jc w:val="center"/>
        <w:rPr>
          <w:u w:val="single"/>
        </w:rPr>
      </w:pPr>
    </w:p>
    <w:sectPr w:rsidR="00CC7C81" w:rsidRPr="00CC7C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6D2D"/>
    <w:multiLevelType w:val="hybridMultilevel"/>
    <w:tmpl w:val="6D04CF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D369F5"/>
    <w:multiLevelType w:val="hybridMultilevel"/>
    <w:tmpl w:val="C4C0B2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AD4127"/>
    <w:multiLevelType w:val="hybridMultilevel"/>
    <w:tmpl w:val="96BE96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142EA"/>
    <w:multiLevelType w:val="hybridMultilevel"/>
    <w:tmpl w:val="55B451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44D9A"/>
    <w:multiLevelType w:val="hybridMultilevel"/>
    <w:tmpl w:val="F0D826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55171C"/>
    <w:multiLevelType w:val="hybridMultilevel"/>
    <w:tmpl w:val="A8A8C5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AC5BE6"/>
    <w:multiLevelType w:val="hybridMultilevel"/>
    <w:tmpl w:val="9ECC91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694FDC"/>
    <w:multiLevelType w:val="hybridMultilevel"/>
    <w:tmpl w:val="E8AA79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D32129"/>
    <w:multiLevelType w:val="hybridMultilevel"/>
    <w:tmpl w:val="14D0E8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B82AC3"/>
    <w:multiLevelType w:val="hybridMultilevel"/>
    <w:tmpl w:val="241ED8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83FF5"/>
    <w:multiLevelType w:val="hybridMultilevel"/>
    <w:tmpl w:val="92E60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07B9E"/>
    <w:multiLevelType w:val="hybridMultilevel"/>
    <w:tmpl w:val="5920B7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A66823"/>
    <w:multiLevelType w:val="hybridMultilevel"/>
    <w:tmpl w:val="959AA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57030"/>
    <w:multiLevelType w:val="hybridMultilevel"/>
    <w:tmpl w:val="8E1E77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D15DD2"/>
    <w:multiLevelType w:val="hybridMultilevel"/>
    <w:tmpl w:val="F0D826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F56179"/>
    <w:multiLevelType w:val="hybridMultilevel"/>
    <w:tmpl w:val="F0D826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E07438"/>
    <w:multiLevelType w:val="hybridMultilevel"/>
    <w:tmpl w:val="6FD6039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D27B2F"/>
    <w:multiLevelType w:val="hybridMultilevel"/>
    <w:tmpl w:val="EF7C0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CD0E8E"/>
    <w:multiLevelType w:val="hybridMultilevel"/>
    <w:tmpl w:val="37E24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CD7987"/>
    <w:multiLevelType w:val="hybridMultilevel"/>
    <w:tmpl w:val="85EE91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71F26"/>
    <w:multiLevelType w:val="hybridMultilevel"/>
    <w:tmpl w:val="DA2098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4F1C6B"/>
    <w:multiLevelType w:val="hybridMultilevel"/>
    <w:tmpl w:val="073C01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7B6981"/>
    <w:multiLevelType w:val="hybridMultilevel"/>
    <w:tmpl w:val="C026FA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C5424B"/>
    <w:multiLevelType w:val="hybridMultilevel"/>
    <w:tmpl w:val="E6CEF9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1194BBC"/>
    <w:multiLevelType w:val="hybridMultilevel"/>
    <w:tmpl w:val="33AA5AD6"/>
    <w:lvl w:ilvl="0" w:tplc="4738C5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D32F16"/>
    <w:multiLevelType w:val="hybridMultilevel"/>
    <w:tmpl w:val="7952BE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3253FF6"/>
    <w:multiLevelType w:val="hybridMultilevel"/>
    <w:tmpl w:val="BA5021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9A2840"/>
    <w:multiLevelType w:val="hybridMultilevel"/>
    <w:tmpl w:val="7D780AF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07802B9"/>
    <w:multiLevelType w:val="hybridMultilevel"/>
    <w:tmpl w:val="8CE0EC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1371958"/>
    <w:multiLevelType w:val="hybridMultilevel"/>
    <w:tmpl w:val="B21A00C6"/>
    <w:lvl w:ilvl="0" w:tplc="EEA60D8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6E46350"/>
    <w:multiLevelType w:val="hybridMultilevel"/>
    <w:tmpl w:val="39A034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9962FCC"/>
    <w:multiLevelType w:val="hybridMultilevel"/>
    <w:tmpl w:val="F0D826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6"/>
  </w:num>
  <w:num w:numId="4">
    <w:abstractNumId w:val="4"/>
  </w:num>
  <w:num w:numId="5">
    <w:abstractNumId w:val="14"/>
  </w:num>
  <w:num w:numId="6">
    <w:abstractNumId w:val="15"/>
  </w:num>
  <w:num w:numId="7">
    <w:abstractNumId w:val="31"/>
  </w:num>
  <w:num w:numId="8">
    <w:abstractNumId w:val="5"/>
  </w:num>
  <w:num w:numId="9">
    <w:abstractNumId w:val="27"/>
  </w:num>
  <w:num w:numId="10">
    <w:abstractNumId w:val="28"/>
  </w:num>
  <w:num w:numId="11">
    <w:abstractNumId w:val="1"/>
  </w:num>
  <w:num w:numId="12">
    <w:abstractNumId w:val="13"/>
  </w:num>
  <w:num w:numId="13">
    <w:abstractNumId w:val="2"/>
  </w:num>
  <w:num w:numId="14">
    <w:abstractNumId w:val="10"/>
  </w:num>
  <w:num w:numId="15">
    <w:abstractNumId w:val="21"/>
  </w:num>
  <w:num w:numId="16">
    <w:abstractNumId w:val="20"/>
  </w:num>
  <w:num w:numId="17">
    <w:abstractNumId w:val="3"/>
  </w:num>
  <w:num w:numId="18">
    <w:abstractNumId w:val="17"/>
  </w:num>
  <w:num w:numId="19">
    <w:abstractNumId w:val="12"/>
  </w:num>
  <w:num w:numId="20">
    <w:abstractNumId w:val="9"/>
  </w:num>
  <w:num w:numId="21">
    <w:abstractNumId w:val="22"/>
  </w:num>
  <w:num w:numId="22">
    <w:abstractNumId w:val="26"/>
  </w:num>
  <w:num w:numId="23">
    <w:abstractNumId w:val="19"/>
  </w:num>
  <w:num w:numId="24">
    <w:abstractNumId w:val="24"/>
  </w:num>
  <w:num w:numId="25">
    <w:abstractNumId w:val="18"/>
  </w:num>
  <w:num w:numId="26">
    <w:abstractNumId w:val="29"/>
  </w:num>
  <w:num w:numId="27">
    <w:abstractNumId w:val="8"/>
  </w:num>
  <w:num w:numId="28">
    <w:abstractNumId w:val="23"/>
  </w:num>
  <w:num w:numId="29">
    <w:abstractNumId w:val="16"/>
  </w:num>
  <w:num w:numId="30">
    <w:abstractNumId w:val="0"/>
  </w:num>
  <w:num w:numId="31">
    <w:abstractNumId w:val="7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C81"/>
    <w:rsid w:val="00077FE6"/>
    <w:rsid w:val="000C0F31"/>
    <w:rsid w:val="000C1D90"/>
    <w:rsid w:val="00104030"/>
    <w:rsid w:val="00122F80"/>
    <w:rsid w:val="001278C9"/>
    <w:rsid w:val="00146110"/>
    <w:rsid w:val="001C1483"/>
    <w:rsid w:val="001C6D71"/>
    <w:rsid w:val="00217D3F"/>
    <w:rsid w:val="00260407"/>
    <w:rsid w:val="0026165B"/>
    <w:rsid w:val="00264711"/>
    <w:rsid w:val="002C66B1"/>
    <w:rsid w:val="00334E49"/>
    <w:rsid w:val="003C03F8"/>
    <w:rsid w:val="003D142C"/>
    <w:rsid w:val="003D5B51"/>
    <w:rsid w:val="0044641C"/>
    <w:rsid w:val="00491698"/>
    <w:rsid w:val="004E50DA"/>
    <w:rsid w:val="0050293A"/>
    <w:rsid w:val="00572F89"/>
    <w:rsid w:val="00601CA4"/>
    <w:rsid w:val="006047DE"/>
    <w:rsid w:val="006106D0"/>
    <w:rsid w:val="0064244F"/>
    <w:rsid w:val="006A6F95"/>
    <w:rsid w:val="006D00F0"/>
    <w:rsid w:val="006F0A9D"/>
    <w:rsid w:val="00735D7C"/>
    <w:rsid w:val="007A64A7"/>
    <w:rsid w:val="007E73A0"/>
    <w:rsid w:val="00801D6F"/>
    <w:rsid w:val="008A1CD3"/>
    <w:rsid w:val="00972AA7"/>
    <w:rsid w:val="00A01686"/>
    <w:rsid w:val="00A856FA"/>
    <w:rsid w:val="00AB1489"/>
    <w:rsid w:val="00AE0619"/>
    <w:rsid w:val="00AE76AD"/>
    <w:rsid w:val="00AF0C0E"/>
    <w:rsid w:val="00BD3AF6"/>
    <w:rsid w:val="00C113A3"/>
    <w:rsid w:val="00C12E98"/>
    <w:rsid w:val="00C17A94"/>
    <w:rsid w:val="00C40227"/>
    <w:rsid w:val="00C844E7"/>
    <w:rsid w:val="00CC7C81"/>
    <w:rsid w:val="00CE2B86"/>
    <w:rsid w:val="00D1453B"/>
    <w:rsid w:val="00DE6950"/>
    <w:rsid w:val="00E00F59"/>
    <w:rsid w:val="00E0267B"/>
    <w:rsid w:val="00E230AC"/>
    <w:rsid w:val="00E66A39"/>
    <w:rsid w:val="00E73356"/>
    <w:rsid w:val="00E82A29"/>
    <w:rsid w:val="00E90807"/>
    <w:rsid w:val="00EA39AF"/>
    <w:rsid w:val="00EB032C"/>
    <w:rsid w:val="00EB561A"/>
    <w:rsid w:val="00EC6015"/>
    <w:rsid w:val="00F07B99"/>
    <w:rsid w:val="00F1745C"/>
    <w:rsid w:val="00F530CC"/>
    <w:rsid w:val="00FD0369"/>
    <w:rsid w:val="00FD6507"/>
    <w:rsid w:val="00FE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16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4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16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4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7-11-years/mental-math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bc.co.uk/bitesize/articles/zh9brj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articles/zfhkd6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Higgins</dc:creator>
  <cp:lastModifiedBy>Matt Higgins</cp:lastModifiedBy>
  <cp:revision>8</cp:revision>
  <dcterms:created xsi:type="dcterms:W3CDTF">2020-06-12T11:43:00Z</dcterms:created>
  <dcterms:modified xsi:type="dcterms:W3CDTF">2020-06-14T09:40:00Z</dcterms:modified>
</cp:coreProperties>
</file>